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B81E" w14:textId="77777777" w:rsidR="00180590" w:rsidRDefault="00180590"/>
    <w:p w14:paraId="61E64894" w14:textId="77777777" w:rsidR="00180590" w:rsidRDefault="00180590"/>
    <w:p w14:paraId="7BE00793" w14:textId="252550DB" w:rsidR="00180590" w:rsidRPr="00984B0C" w:rsidRDefault="00180590">
      <w:pPr>
        <w:rPr>
          <w:rFonts w:ascii="Arial" w:hAnsi="Arial" w:cs="Arial"/>
          <w:color w:val="A6A6A6" w:themeColor="background1" w:themeShade="A6"/>
          <w:sz w:val="30"/>
          <w:szCs w:val="30"/>
        </w:rPr>
      </w:pPr>
      <w:r w:rsidRPr="00984B0C">
        <w:rPr>
          <w:rFonts w:ascii="Arial" w:hAnsi="Arial" w:cs="Arial"/>
          <w:color w:val="A6A6A6" w:themeColor="background1" w:themeShade="A6"/>
          <w:sz w:val="30"/>
          <w:szCs w:val="30"/>
        </w:rPr>
        <w:t>Tájékoztató a 2022. évben kezdődő adóévi iparűzési tevékenység utáni adóbevallásról</w:t>
      </w:r>
      <w:r w:rsidR="00154FC6" w:rsidRPr="00984B0C">
        <w:rPr>
          <w:rFonts w:ascii="Arial" w:hAnsi="Arial" w:cs="Arial"/>
          <w:color w:val="A6A6A6" w:themeColor="background1" w:themeShade="A6"/>
          <w:sz w:val="30"/>
          <w:szCs w:val="30"/>
        </w:rPr>
        <w:t xml:space="preserve"> (22HIPAK)</w:t>
      </w:r>
    </w:p>
    <w:p w14:paraId="1032E552" w14:textId="54273FB7" w:rsidR="008D6432" w:rsidRPr="00180590" w:rsidRDefault="00180590" w:rsidP="00C96627">
      <w:pPr>
        <w:jc w:val="both"/>
        <w:rPr>
          <w:rFonts w:ascii="Arial" w:hAnsi="Arial" w:cs="Arial"/>
          <w:sz w:val="21"/>
          <w:szCs w:val="21"/>
        </w:rPr>
      </w:pPr>
      <w:r w:rsidRPr="00180590">
        <w:rPr>
          <w:rFonts w:ascii="Arial" w:hAnsi="Arial" w:cs="Arial"/>
          <w:sz w:val="21"/>
          <w:szCs w:val="21"/>
        </w:rPr>
        <w:t>2023. évtől - az általános szabályok alapján –ismét 2 %-os adómértékkel kell számolni az iparűzési adót/adóelőleget</w:t>
      </w:r>
      <w:r w:rsidR="00C96627">
        <w:rPr>
          <w:rFonts w:ascii="Arial" w:hAnsi="Arial" w:cs="Arial"/>
          <w:sz w:val="21"/>
          <w:szCs w:val="21"/>
        </w:rPr>
        <w:t>.</w:t>
      </w:r>
      <w:r w:rsidRPr="00180590">
        <w:rPr>
          <w:rFonts w:ascii="Arial" w:hAnsi="Arial" w:cs="Arial"/>
          <w:sz w:val="21"/>
          <w:szCs w:val="21"/>
        </w:rPr>
        <w:t xml:space="preserve"> A helyi adókról szóló 1990. évi C. törvény (továbbiakban: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.) 40. § (1) c pontja és a helyi iparűzési adóról szóló önkormányzati rendeletünk </w:t>
      </w:r>
      <w:r w:rsidR="00C96627">
        <w:rPr>
          <w:rFonts w:ascii="Arial" w:hAnsi="Arial" w:cs="Arial"/>
          <w:sz w:val="21"/>
          <w:szCs w:val="21"/>
        </w:rPr>
        <w:t>2</w:t>
      </w:r>
      <w:r w:rsidRPr="00180590">
        <w:rPr>
          <w:rFonts w:ascii="Arial" w:hAnsi="Arial" w:cs="Arial"/>
          <w:sz w:val="21"/>
          <w:szCs w:val="21"/>
        </w:rPr>
        <w:t xml:space="preserve">.§ </w:t>
      </w:r>
      <w:r w:rsidR="00C96627">
        <w:rPr>
          <w:rFonts w:ascii="Arial" w:hAnsi="Arial" w:cs="Arial"/>
          <w:sz w:val="21"/>
          <w:szCs w:val="21"/>
        </w:rPr>
        <w:t>-a</w:t>
      </w:r>
      <w:r w:rsidRPr="00180590">
        <w:rPr>
          <w:rFonts w:ascii="Arial" w:hAnsi="Arial" w:cs="Arial"/>
          <w:sz w:val="21"/>
          <w:szCs w:val="21"/>
        </w:rPr>
        <w:t xml:space="preserve"> értelmében </w:t>
      </w:r>
      <w:r w:rsidR="00C96627">
        <w:rPr>
          <w:rFonts w:ascii="Arial" w:hAnsi="Arial" w:cs="Arial"/>
          <w:sz w:val="21"/>
          <w:szCs w:val="21"/>
        </w:rPr>
        <w:t>Sopronban</w:t>
      </w:r>
      <w:r w:rsidRPr="00180590">
        <w:rPr>
          <w:rFonts w:ascii="Arial" w:hAnsi="Arial" w:cs="Arial"/>
          <w:sz w:val="21"/>
          <w:szCs w:val="21"/>
        </w:rPr>
        <w:t xml:space="preserve"> a helyi iparűzési adó évi mértéke 2023. évtől az adóalap 2%-a. Az adó alapját a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>. 39.§-</w:t>
      </w:r>
      <w:proofErr w:type="spellStart"/>
      <w:r w:rsidRPr="00180590">
        <w:rPr>
          <w:rFonts w:ascii="Arial" w:hAnsi="Arial" w:cs="Arial"/>
          <w:sz w:val="21"/>
          <w:szCs w:val="21"/>
        </w:rPr>
        <w:t>ának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 figyelembevételével kell majd megállapítani. 2023. évtől a KKV-k már nem vehetik figyelembe a tv. 51/L. §-</w:t>
      </w:r>
      <w:proofErr w:type="spellStart"/>
      <w:r w:rsidRPr="00180590">
        <w:rPr>
          <w:rFonts w:ascii="Arial" w:hAnsi="Arial" w:cs="Arial"/>
          <w:sz w:val="21"/>
          <w:szCs w:val="21"/>
        </w:rPr>
        <w:t>ában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 foglaltakat.</w:t>
      </w:r>
    </w:p>
    <w:p w14:paraId="634966BB" w14:textId="3783A64B" w:rsidR="00C96627" w:rsidRPr="00BA711D" w:rsidRDefault="00C96627">
      <w:pPr>
        <w:rPr>
          <w:rFonts w:ascii="Arial" w:hAnsi="Arial" w:cs="Arial"/>
          <w:sz w:val="21"/>
          <w:szCs w:val="21"/>
        </w:rPr>
      </w:pPr>
      <w:r w:rsidRPr="00BA711D">
        <w:rPr>
          <w:rFonts w:ascii="Arial" w:hAnsi="Arial" w:cs="Arial"/>
          <w:sz w:val="21"/>
          <w:szCs w:val="21"/>
        </w:rPr>
        <w:t>Teljesen átalakult</w:t>
      </w:r>
      <w:r w:rsidR="00180590" w:rsidRPr="00BA711D">
        <w:rPr>
          <w:rFonts w:ascii="Arial" w:hAnsi="Arial" w:cs="Arial"/>
          <w:sz w:val="21"/>
          <w:szCs w:val="21"/>
        </w:rPr>
        <w:t xml:space="preserve"> a 2022. évben kezdődő adóévi iparűzési tevékenység utáni (kötegelt) iparűzési adóbevallás (22HIPAK)</w:t>
      </w:r>
      <w:r w:rsidR="00530AE8" w:rsidRPr="00BA711D">
        <w:rPr>
          <w:rFonts w:ascii="Arial" w:hAnsi="Arial" w:cs="Arial"/>
          <w:sz w:val="21"/>
          <w:szCs w:val="21"/>
        </w:rPr>
        <w:t>.</w:t>
      </w:r>
      <w:r w:rsidR="00180590" w:rsidRPr="00BA711D">
        <w:rPr>
          <w:rFonts w:ascii="Arial" w:hAnsi="Arial" w:cs="Arial"/>
          <w:sz w:val="21"/>
          <w:szCs w:val="21"/>
        </w:rPr>
        <w:t xml:space="preserve"> </w:t>
      </w:r>
    </w:p>
    <w:p w14:paraId="208B1036" w14:textId="77777777" w:rsidR="00C96627" w:rsidRDefault="00180590" w:rsidP="00C96627">
      <w:pPr>
        <w:jc w:val="both"/>
        <w:rPr>
          <w:rFonts w:ascii="Arial" w:hAnsi="Arial" w:cs="Arial"/>
          <w:sz w:val="21"/>
          <w:szCs w:val="21"/>
        </w:rPr>
      </w:pPr>
      <w:r w:rsidRPr="00180590">
        <w:rPr>
          <w:rFonts w:ascii="Arial" w:hAnsi="Arial" w:cs="Arial"/>
          <w:sz w:val="21"/>
          <w:szCs w:val="21"/>
        </w:rPr>
        <w:t xml:space="preserve">A „22HIPAK” nevű helyi iparűzési adóbevallási nyomtatványt – az előírt határidőig - azoknak kell majd benyújtaniuk (jellemzően 2023. május 31-ig), akik/amelyek az iparűzési adó alanyának minősülnek székhelyük, telephelyük </w:t>
      </w:r>
      <w:r w:rsidR="00C96627">
        <w:rPr>
          <w:rFonts w:ascii="Arial" w:hAnsi="Arial" w:cs="Arial"/>
          <w:sz w:val="21"/>
          <w:szCs w:val="21"/>
        </w:rPr>
        <w:t>Sopron</w:t>
      </w:r>
      <w:r w:rsidRPr="00180590">
        <w:rPr>
          <w:rFonts w:ascii="Arial" w:hAnsi="Arial" w:cs="Arial"/>
          <w:sz w:val="21"/>
          <w:szCs w:val="21"/>
        </w:rPr>
        <w:t xml:space="preserve"> Megyei Jogú Városban található. Az iparűzési adóbevallást az adózás rendjéről szóló 2017. évi CL. törvényben (a továbbiakban: Art.), illetve a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>-ben meghatározott időpontig az állami adóhatóság elektronikus bevallás-kitöltő és ellenőrző rendszerén keresztül elektronikus úton közvetve székhely, telephely szerinti önkormányzati adóhatósághoz kell eljuttatni.</w:t>
      </w:r>
    </w:p>
    <w:p w14:paraId="25A991BF" w14:textId="3429C17E" w:rsidR="00C96627" w:rsidRDefault="00180590" w:rsidP="00C96627">
      <w:pPr>
        <w:jc w:val="both"/>
        <w:rPr>
          <w:rFonts w:ascii="Arial" w:hAnsi="Arial" w:cs="Arial"/>
          <w:sz w:val="21"/>
          <w:szCs w:val="21"/>
        </w:rPr>
      </w:pPr>
      <w:r w:rsidRPr="00180590">
        <w:rPr>
          <w:rFonts w:ascii="Arial" w:hAnsi="Arial" w:cs="Arial"/>
          <w:sz w:val="21"/>
          <w:szCs w:val="21"/>
        </w:rPr>
        <w:t xml:space="preserve">Maga a nyomtatvány a NAV </w:t>
      </w:r>
      <w:r w:rsidRPr="00C96627">
        <w:rPr>
          <w:rFonts w:ascii="Arial" w:hAnsi="Arial" w:cs="Arial"/>
          <w:sz w:val="21"/>
          <w:szCs w:val="21"/>
        </w:rPr>
        <w:t xml:space="preserve">honlapjáról </w:t>
      </w:r>
      <w:r w:rsidRPr="00FA34D3">
        <w:rPr>
          <w:rFonts w:ascii="Arial" w:hAnsi="Arial" w:cs="Arial"/>
          <w:b/>
          <w:bCs/>
          <w:color w:val="4472C4" w:themeColor="accent1"/>
          <w:sz w:val="21"/>
          <w:szCs w:val="21"/>
        </w:rPr>
        <w:t>https://nav.gov.hu</w:t>
      </w:r>
      <w:r w:rsidRPr="00FA34D3">
        <w:rPr>
          <w:rFonts w:ascii="Arial" w:hAnsi="Arial" w:cs="Arial"/>
          <w:color w:val="4472C4" w:themeColor="accent1"/>
          <w:sz w:val="21"/>
          <w:szCs w:val="21"/>
        </w:rPr>
        <w:t>/</w:t>
      </w:r>
      <w:r w:rsidRPr="00180590">
        <w:rPr>
          <w:rFonts w:ascii="Arial" w:hAnsi="Arial" w:cs="Arial"/>
          <w:sz w:val="21"/>
          <w:szCs w:val="21"/>
        </w:rPr>
        <w:t xml:space="preserve"> tölthető le</w:t>
      </w:r>
      <w:r w:rsidR="00C96627" w:rsidRPr="00C96627">
        <w:rPr>
          <w:rFonts w:ascii="Arial" w:hAnsi="Arial" w:cs="Arial"/>
          <w:sz w:val="21"/>
          <w:szCs w:val="21"/>
        </w:rPr>
        <w:t>,</w:t>
      </w:r>
      <w:r w:rsidRPr="00C96627">
        <w:rPr>
          <w:rFonts w:ascii="Arial" w:hAnsi="Arial" w:cs="Arial"/>
          <w:b/>
          <w:bCs/>
          <w:sz w:val="21"/>
          <w:szCs w:val="21"/>
        </w:rPr>
        <w:t xml:space="preserve"> </w:t>
      </w:r>
      <w:r w:rsidR="00504699">
        <w:rPr>
          <w:rFonts w:ascii="Arial" w:hAnsi="Arial" w:cs="Arial"/>
          <w:b/>
          <w:bCs/>
          <w:sz w:val="21"/>
          <w:szCs w:val="21"/>
        </w:rPr>
        <w:t>ahol megtalálható</w:t>
      </w:r>
      <w:r w:rsidRPr="00C96627">
        <w:rPr>
          <w:rFonts w:ascii="Arial" w:hAnsi="Arial" w:cs="Arial"/>
          <w:b/>
          <w:bCs/>
          <w:sz w:val="21"/>
          <w:szCs w:val="21"/>
        </w:rPr>
        <w:t xml:space="preserve"> a kitöltési útmutató is</w:t>
      </w:r>
      <w:r w:rsidRPr="00180590">
        <w:rPr>
          <w:rFonts w:ascii="Arial" w:hAnsi="Arial" w:cs="Arial"/>
          <w:sz w:val="21"/>
          <w:szCs w:val="21"/>
        </w:rPr>
        <w:t>.</w:t>
      </w:r>
    </w:p>
    <w:p w14:paraId="2B7AA773" w14:textId="0EBB50D2" w:rsidR="00A212D8" w:rsidRDefault="00A212D8" w:rsidP="00C96627">
      <w:pPr>
        <w:jc w:val="both"/>
        <w:rPr>
          <w:rFonts w:ascii="Arial" w:hAnsi="Arial" w:cs="Arial"/>
          <w:sz w:val="21"/>
          <w:szCs w:val="21"/>
        </w:rPr>
      </w:pPr>
      <w:r w:rsidRPr="00180590">
        <w:rPr>
          <w:rFonts w:ascii="Arial" w:hAnsi="Arial" w:cs="Arial"/>
          <w:sz w:val="21"/>
          <w:szCs w:val="21"/>
        </w:rPr>
        <w:t xml:space="preserve">A 2022. évtől kezdődően az adózók ún. kötegelt bevalláson tudják az adóbevallási kötelezettségüket teljesíteni. A nyomtatvány „A” és „M” típusú lapokból áll, hasonlóan több bevallási nyomtatványhoz. Az iparűzési adó esetében azonban a kötegelt nyomtatványt az teszi különlegessé, hogy az egyes önkormányzatokhoz benyújtandó adattartalom önkormányzatonként eltér. Minden önkormányzat csak a saját illetékességi területén létesült telephely / székhely utáni adókötelezettségi adatokat kapja meg. </w:t>
      </w:r>
    </w:p>
    <w:p w14:paraId="43A531EC" w14:textId="77777777" w:rsidR="00530AE8" w:rsidRDefault="00530AE8" w:rsidP="00530AE8">
      <w:pPr>
        <w:jc w:val="both"/>
        <w:rPr>
          <w:rFonts w:ascii="Arial" w:hAnsi="Arial" w:cs="Arial"/>
          <w:sz w:val="21"/>
          <w:szCs w:val="21"/>
        </w:rPr>
      </w:pPr>
      <w:r w:rsidRPr="00180590">
        <w:rPr>
          <w:rFonts w:ascii="Arial" w:hAnsi="Arial" w:cs="Arial"/>
          <w:sz w:val="21"/>
          <w:szCs w:val="21"/>
        </w:rPr>
        <w:t xml:space="preserve">A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>. 42/D § (2) bekezdése alapján az állami adóhatóság ellenőrzi és a számszaki hibát, ellentmondást nem tartalmazó, szétbontott nyomtatványokat megküldi a bevallással érintett önkormányzatok részére.</w:t>
      </w:r>
    </w:p>
    <w:p w14:paraId="2D124089" w14:textId="79AB0813" w:rsidR="00A212D8" w:rsidRDefault="00A212D8" w:rsidP="00C96627">
      <w:pPr>
        <w:jc w:val="both"/>
        <w:rPr>
          <w:rFonts w:ascii="Arial" w:hAnsi="Arial" w:cs="Arial"/>
          <w:sz w:val="21"/>
          <w:szCs w:val="21"/>
        </w:rPr>
      </w:pPr>
      <w:r w:rsidRPr="00A212D8">
        <w:rPr>
          <w:rFonts w:ascii="Arial" w:hAnsi="Arial" w:cs="Arial"/>
          <w:b/>
          <w:bCs/>
          <w:sz w:val="21"/>
          <w:szCs w:val="21"/>
        </w:rPr>
        <w:t>A 22HIPAK nyomtatványon egy adott időszakra csak egy adóalap megállapítási módszer választható, így amennyiben az adózó év közben KATA alanyiságot keletkeztet vagy szüntet meg, és emiatt adóalap megállapítás módszert vált</w:t>
      </w:r>
      <w:r w:rsidR="00BA7FF1">
        <w:rPr>
          <w:rFonts w:ascii="Arial" w:hAnsi="Arial" w:cs="Arial"/>
          <w:b/>
          <w:bCs/>
          <w:sz w:val="21"/>
          <w:szCs w:val="21"/>
        </w:rPr>
        <w:t xml:space="preserve"> </w:t>
      </w:r>
      <w:r w:rsidR="00BA7FF1" w:rsidRPr="00BA7FF1">
        <w:rPr>
          <w:rFonts w:ascii="Arial" w:hAnsi="Arial" w:cs="Arial"/>
          <w:b/>
          <w:bCs/>
          <w:sz w:val="21"/>
          <w:szCs w:val="21"/>
          <w:u w:val="single"/>
        </w:rPr>
        <w:t>az önkormányzati adóhatóságnál</w:t>
      </w:r>
      <w:r w:rsidR="00BA7FF1">
        <w:rPr>
          <w:rFonts w:ascii="Arial" w:hAnsi="Arial" w:cs="Arial"/>
          <w:b/>
          <w:bCs/>
          <w:sz w:val="21"/>
          <w:szCs w:val="21"/>
          <w:u w:val="single"/>
        </w:rPr>
        <w:t xml:space="preserve"> is</w:t>
      </w:r>
      <w:r w:rsidRPr="00A212D8">
        <w:rPr>
          <w:rFonts w:ascii="Arial" w:hAnsi="Arial" w:cs="Arial"/>
          <w:b/>
          <w:bCs/>
          <w:sz w:val="21"/>
          <w:szCs w:val="21"/>
        </w:rPr>
        <w:t xml:space="preserve">, akkor a két külön időszakra két külön nyomtatványt kell benyújtani. </w:t>
      </w:r>
      <w:r w:rsidRPr="00180590">
        <w:rPr>
          <w:rFonts w:ascii="Arial" w:hAnsi="Arial" w:cs="Arial"/>
          <w:sz w:val="21"/>
          <w:szCs w:val="21"/>
        </w:rPr>
        <w:t xml:space="preserve">Ez alól </w:t>
      </w:r>
      <w:r w:rsidR="004F41F2">
        <w:rPr>
          <w:rFonts w:ascii="Arial" w:hAnsi="Arial" w:cs="Arial"/>
          <w:sz w:val="21"/>
          <w:szCs w:val="21"/>
        </w:rPr>
        <w:t>kivétel</w:t>
      </w:r>
      <w:r w:rsidRPr="00180590">
        <w:rPr>
          <w:rFonts w:ascii="Arial" w:hAnsi="Arial" w:cs="Arial"/>
          <w:sz w:val="21"/>
          <w:szCs w:val="21"/>
        </w:rPr>
        <w:t>, ha az adózó a teljes adóévben a tételes adóalap-megállapítást választó KATA alanyiság mellett őstermelő tevékenysége révén is adóalanynak minősül, ekkor egy nyomtatványon lehet és kell is az adóbevallást teljesíteni.</w:t>
      </w:r>
    </w:p>
    <w:p w14:paraId="0CA391ED" w14:textId="43184342" w:rsidR="00C96627" w:rsidRDefault="00180590" w:rsidP="00C96627">
      <w:pPr>
        <w:jc w:val="both"/>
        <w:rPr>
          <w:rFonts w:ascii="Arial" w:hAnsi="Arial" w:cs="Arial"/>
          <w:sz w:val="21"/>
          <w:szCs w:val="21"/>
        </w:rPr>
      </w:pPr>
      <w:r w:rsidRPr="00180590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504699">
        <w:rPr>
          <w:rFonts w:ascii="Arial" w:hAnsi="Arial" w:cs="Arial"/>
          <w:b/>
          <w:bCs/>
          <w:sz w:val="21"/>
          <w:szCs w:val="21"/>
        </w:rPr>
        <w:t>Htv</w:t>
      </w:r>
      <w:proofErr w:type="spellEnd"/>
      <w:r w:rsidRPr="00504699">
        <w:rPr>
          <w:rFonts w:ascii="Arial" w:hAnsi="Arial" w:cs="Arial"/>
          <w:b/>
          <w:bCs/>
          <w:sz w:val="21"/>
          <w:szCs w:val="21"/>
        </w:rPr>
        <w:t>.</w:t>
      </w:r>
      <w:r w:rsidRPr="00180590">
        <w:rPr>
          <w:rFonts w:ascii="Arial" w:hAnsi="Arial" w:cs="Arial"/>
          <w:sz w:val="21"/>
          <w:szCs w:val="21"/>
        </w:rPr>
        <w:t xml:space="preserve"> új, 2023. január 1-jétől hatályos 51/Q. §-a szerint a 2022. december 31-én hatályos </w:t>
      </w:r>
      <w:r w:rsidRPr="00504699">
        <w:rPr>
          <w:rFonts w:ascii="Arial" w:hAnsi="Arial" w:cs="Arial"/>
          <w:b/>
          <w:bCs/>
          <w:sz w:val="21"/>
          <w:szCs w:val="21"/>
        </w:rPr>
        <w:t>39/B. § (3) bekezdése szerinti</w:t>
      </w:r>
      <w:r w:rsidRPr="00180590">
        <w:rPr>
          <w:rFonts w:ascii="Arial" w:hAnsi="Arial" w:cs="Arial"/>
          <w:sz w:val="21"/>
          <w:szCs w:val="21"/>
        </w:rPr>
        <w:t xml:space="preserve"> iparűzési adóalap-megállapítást alkalmazó vállalkozó </w:t>
      </w:r>
      <w:r w:rsidRPr="00504699">
        <w:rPr>
          <w:rFonts w:ascii="Arial" w:hAnsi="Arial" w:cs="Arial"/>
          <w:b/>
          <w:bCs/>
          <w:sz w:val="21"/>
          <w:szCs w:val="21"/>
        </w:rPr>
        <w:t>(tételes adózó vállalkozó)</w:t>
      </w:r>
      <w:r w:rsidRPr="00180590">
        <w:rPr>
          <w:rFonts w:ascii="Arial" w:hAnsi="Arial" w:cs="Arial"/>
          <w:sz w:val="21"/>
          <w:szCs w:val="21"/>
        </w:rPr>
        <w:t xml:space="preserve"> a 2022. évben kezdődő adóévről </w:t>
      </w:r>
      <w:r w:rsidRPr="00504699">
        <w:rPr>
          <w:rFonts w:ascii="Arial" w:hAnsi="Arial" w:cs="Arial"/>
          <w:sz w:val="21"/>
          <w:szCs w:val="21"/>
        </w:rPr>
        <w:t>2023. május 31-ig nyújthat be adóbevallást</w:t>
      </w:r>
      <w:r w:rsidR="00A212D8">
        <w:rPr>
          <w:rFonts w:ascii="Arial" w:hAnsi="Arial" w:cs="Arial"/>
          <w:sz w:val="21"/>
          <w:szCs w:val="21"/>
        </w:rPr>
        <w:t xml:space="preserve">. </w:t>
      </w:r>
      <w:r w:rsidRPr="00180590">
        <w:rPr>
          <w:rFonts w:ascii="Arial" w:hAnsi="Arial" w:cs="Arial"/>
          <w:sz w:val="21"/>
          <w:szCs w:val="21"/>
        </w:rPr>
        <w:t xml:space="preserve">Ez az adóalany </w:t>
      </w:r>
      <w:r w:rsidRPr="00504699">
        <w:rPr>
          <w:rFonts w:ascii="Arial" w:hAnsi="Arial" w:cs="Arial"/>
          <w:b/>
          <w:bCs/>
          <w:sz w:val="21"/>
          <w:szCs w:val="21"/>
        </w:rPr>
        <w:t>a teljes 2022. adóévéről csak 2023. május 31-ig köteles egy adóbevallást benyújtani</w:t>
      </w:r>
      <w:r w:rsidRPr="00180590">
        <w:rPr>
          <w:rFonts w:ascii="Arial" w:hAnsi="Arial" w:cs="Arial"/>
          <w:sz w:val="21"/>
          <w:szCs w:val="21"/>
        </w:rPr>
        <w:t xml:space="preserve"> feltéve, ha erre a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>. 2022. december 31-én hatályos 39/B. § (6) bekezdése alapján egyébként köteles (</w:t>
      </w:r>
      <w:r w:rsidRPr="00504699">
        <w:rPr>
          <w:rFonts w:ascii="Arial" w:hAnsi="Arial" w:cs="Arial"/>
          <w:b/>
          <w:bCs/>
          <w:sz w:val="21"/>
          <w:szCs w:val="21"/>
        </w:rPr>
        <w:t>pl.: a 2022. adóévben kedvezményt akar érvényesíteni</w:t>
      </w:r>
      <w:r w:rsidRPr="00180590">
        <w:rPr>
          <w:rFonts w:ascii="Arial" w:hAnsi="Arial" w:cs="Arial"/>
          <w:sz w:val="21"/>
          <w:szCs w:val="21"/>
        </w:rPr>
        <w:t xml:space="preserve">). </w:t>
      </w:r>
    </w:p>
    <w:p w14:paraId="0CA69DB1" w14:textId="2874CCC8" w:rsidR="00504699" w:rsidRDefault="00180590" w:rsidP="00C96627">
      <w:pPr>
        <w:jc w:val="both"/>
        <w:rPr>
          <w:rFonts w:ascii="Arial" w:hAnsi="Arial" w:cs="Arial"/>
          <w:sz w:val="21"/>
          <w:szCs w:val="21"/>
        </w:rPr>
      </w:pPr>
      <w:r w:rsidRPr="00180590">
        <w:rPr>
          <w:rFonts w:ascii="Arial" w:hAnsi="Arial" w:cs="Arial"/>
          <w:sz w:val="21"/>
          <w:szCs w:val="21"/>
        </w:rPr>
        <w:t xml:space="preserve">Más a helyzet azzal az adóalannyal, </w:t>
      </w:r>
      <w:r w:rsidRPr="00504699">
        <w:rPr>
          <w:rFonts w:ascii="Arial" w:hAnsi="Arial" w:cs="Arial"/>
          <w:b/>
          <w:bCs/>
          <w:sz w:val="21"/>
          <w:szCs w:val="21"/>
        </w:rPr>
        <w:t>aki</w:t>
      </w:r>
      <w:r w:rsidRPr="00180590">
        <w:rPr>
          <w:rFonts w:ascii="Arial" w:hAnsi="Arial" w:cs="Arial"/>
          <w:sz w:val="21"/>
          <w:szCs w:val="21"/>
        </w:rPr>
        <w:t xml:space="preserve"> </w:t>
      </w:r>
      <w:r w:rsidRPr="00504699">
        <w:rPr>
          <w:rFonts w:ascii="Arial" w:hAnsi="Arial" w:cs="Arial"/>
          <w:b/>
          <w:bCs/>
          <w:sz w:val="21"/>
          <w:szCs w:val="21"/>
        </w:rPr>
        <w:t xml:space="preserve">csak a </w:t>
      </w:r>
      <w:proofErr w:type="spellStart"/>
      <w:r w:rsidRPr="00504699">
        <w:rPr>
          <w:rFonts w:ascii="Arial" w:hAnsi="Arial" w:cs="Arial"/>
          <w:b/>
          <w:bCs/>
          <w:sz w:val="21"/>
          <w:szCs w:val="21"/>
        </w:rPr>
        <w:t>Htv</w:t>
      </w:r>
      <w:proofErr w:type="spellEnd"/>
      <w:r w:rsidRPr="00504699">
        <w:rPr>
          <w:rFonts w:ascii="Arial" w:hAnsi="Arial" w:cs="Arial"/>
          <w:b/>
          <w:bCs/>
          <w:sz w:val="21"/>
          <w:szCs w:val="21"/>
        </w:rPr>
        <w:t>. 2022. augusztus 31-ig hatályos 39/B. § (3) bekezdése szerinti egyszerűsített adóalap-megállapítást alkalmazta</w:t>
      </w:r>
      <w:r w:rsidRPr="00180590">
        <w:rPr>
          <w:rFonts w:ascii="Arial" w:hAnsi="Arial" w:cs="Arial"/>
          <w:sz w:val="21"/>
          <w:szCs w:val="21"/>
        </w:rPr>
        <w:t xml:space="preserve"> (azaz, a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 </w:t>
      </w:r>
      <w:r w:rsidRPr="00180590">
        <w:rPr>
          <w:rFonts w:ascii="Arial" w:hAnsi="Arial" w:cs="Arial"/>
          <w:sz w:val="21"/>
          <w:szCs w:val="21"/>
        </w:rPr>
        <w:lastRenderedPageBreak/>
        <w:t xml:space="preserve">szóhasználatában kisadózó vállalkozásnak minősült), vagyis 2022. szeptember 1-jétől már nem minősült a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>. 39/B. § (3) bekezdése szerinti tételes adózó vállalkozónak. Ennek az adózónak</w:t>
      </w:r>
      <w:r w:rsidR="009468F7">
        <w:rPr>
          <w:rFonts w:ascii="Arial" w:hAnsi="Arial" w:cs="Arial"/>
          <w:sz w:val="21"/>
          <w:szCs w:val="21"/>
        </w:rPr>
        <w:t xml:space="preserve"> </w:t>
      </w:r>
      <w:r w:rsidRPr="00180590">
        <w:rPr>
          <w:rFonts w:ascii="Arial" w:hAnsi="Arial" w:cs="Arial"/>
          <w:sz w:val="21"/>
          <w:szCs w:val="21"/>
        </w:rPr>
        <w:t>a 2022. év ún. kisadózó vállalkozásként eltöltött időszakáról 2023. január 15-ig kell</w:t>
      </w:r>
      <w:r w:rsidR="00C96627">
        <w:rPr>
          <w:rFonts w:ascii="Arial" w:hAnsi="Arial" w:cs="Arial"/>
          <w:sz w:val="21"/>
          <w:szCs w:val="21"/>
        </w:rPr>
        <w:t>ett</w:t>
      </w:r>
      <w:r w:rsidRPr="00180590">
        <w:rPr>
          <w:rFonts w:ascii="Arial" w:hAnsi="Arial" w:cs="Arial"/>
          <w:sz w:val="21"/>
          <w:szCs w:val="21"/>
        </w:rPr>
        <w:t xml:space="preserve"> adóbevallást benyújtania</w:t>
      </w:r>
      <w:r w:rsidR="00C96627">
        <w:rPr>
          <w:rFonts w:ascii="Arial" w:hAnsi="Arial" w:cs="Arial"/>
          <w:sz w:val="21"/>
          <w:szCs w:val="21"/>
        </w:rPr>
        <w:t xml:space="preserve"> (pótolható 2023.05.31-ig)</w:t>
      </w:r>
      <w:r w:rsidRPr="00180590">
        <w:rPr>
          <w:rFonts w:ascii="Arial" w:hAnsi="Arial" w:cs="Arial"/>
          <w:sz w:val="21"/>
          <w:szCs w:val="21"/>
        </w:rPr>
        <w:t xml:space="preserve">, ha </w:t>
      </w:r>
      <w:r w:rsidR="009468F7">
        <w:rPr>
          <w:rFonts w:ascii="Arial" w:hAnsi="Arial" w:cs="Arial"/>
          <w:sz w:val="21"/>
          <w:szCs w:val="21"/>
        </w:rPr>
        <w:t>2022. évben kedvezményt akar érvényesíteni; a 2022. szeptember 01-től 2022. december 31-ig terjedő</w:t>
      </w:r>
      <w:r w:rsidR="000A1C89">
        <w:rPr>
          <w:rFonts w:ascii="Arial" w:hAnsi="Arial" w:cs="Arial"/>
          <w:sz w:val="21"/>
          <w:szCs w:val="21"/>
        </w:rPr>
        <w:t xml:space="preserve"> második </w:t>
      </w:r>
      <w:r w:rsidR="00A212D8">
        <w:rPr>
          <w:rFonts w:ascii="Arial" w:hAnsi="Arial" w:cs="Arial"/>
          <w:sz w:val="21"/>
          <w:szCs w:val="21"/>
        </w:rPr>
        <w:t>időszakáról</w:t>
      </w:r>
      <w:r w:rsidRPr="00180590">
        <w:rPr>
          <w:rFonts w:ascii="Arial" w:hAnsi="Arial" w:cs="Arial"/>
          <w:sz w:val="21"/>
          <w:szCs w:val="21"/>
        </w:rPr>
        <w:t>, az általános szabályok</w:t>
      </w:r>
      <w:r w:rsidR="000A1C89">
        <w:rPr>
          <w:rFonts w:ascii="Arial" w:hAnsi="Arial" w:cs="Arial"/>
          <w:sz w:val="21"/>
          <w:szCs w:val="21"/>
        </w:rPr>
        <w:t xml:space="preserve">, illetve a </w:t>
      </w:r>
      <w:proofErr w:type="spellStart"/>
      <w:r w:rsidR="000A1C89">
        <w:rPr>
          <w:rFonts w:ascii="Arial" w:hAnsi="Arial" w:cs="Arial"/>
          <w:sz w:val="21"/>
          <w:szCs w:val="21"/>
        </w:rPr>
        <w:t>Htv</w:t>
      </w:r>
      <w:proofErr w:type="spellEnd"/>
      <w:r w:rsidR="000A1C89">
        <w:rPr>
          <w:rFonts w:ascii="Arial" w:hAnsi="Arial" w:cs="Arial"/>
          <w:sz w:val="21"/>
          <w:szCs w:val="21"/>
        </w:rPr>
        <w:t>. 2022.12.31-ig hatályos</w:t>
      </w:r>
      <w:r w:rsidRPr="00180590">
        <w:rPr>
          <w:rFonts w:ascii="Arial" w:hAnsi="Arial" w:cs="Arial"/>
          <w:sz w:val="21"/>
          <w:szCs w:val="21"/>
        </w:rPr>
        <w:t xml:space="preserve"> </w:t>
      </w:r>
      <w:r w:rsidR="000A1C89">
        <w:rPr>
          <w:rFonts w:ascii="Arial" w:hAnsi="Arial" w:cs="Arial"/>
          <w:sz w:val="21"/>
          <w:szCs w:val="21"/>
        </w:rPr>
        <w:t xml:space="preserve">39/A §-a és 39/B §- </w:t>
      </w:r>
      <w:proofErr w:type="gramStart"/>
      <w:r w:rsidR="000A1C89">
        <w:rPr>
          <w:rFonts w:ascii="Arial" w:hAnsi="Arial" w:cs="Arial"/>
          <w:sz w:val="21"/>
          <w:szCs w:val="21"/>
        </w:rPr>
        <w:t>a</w:t>
      </w:r>
      <w:proofErr w:type="gramEnd"/>
      <w:r w:rsidR="000A1C89">
        <w:rPr>
          <w:rFonts w:ascii="Arial" w:hAnsi="Arial" w:cs="Arial"/>
          <w:sz w:val="21"/>
          <w:szCs w:val="21"/>
        </w:rPr>
        <w:t xml:space="preserve"> alapján egyszerűsített adóalap megállapítás </w:t>
      </w:r>
      <w:r w:rsidRPr="00180590">
        <w:rPr>
          <w:rFonts w:ascii="Arial" w:hAnsi="Arial" w:cs="Arial"/>
          <w:sz w:val="21"/>
          <w:szCs w:val="21"/>
        </w:rPr>
        <w:t>szerinti bevallás-benyújtási kötelezettség terheli</w:t>
      </w:r>
      <w:r w:rsidR="00A212D8">
        <w:rPr>
          <w:rFonts w:ascii="Arial" w:hAnsi="Arial" w:cs="Arial"/>
          <w:sz w:val="21"/>
          <w:szCs w:val="21"/>
        </w:rPr>
        <w:t xml:space="preserve"> </w:t>
      </w:r>
      <w:r w:rsidR="00A212D8" w:rsidRPr="00180590">
        <w:rPr>
          <w:rFonts w:ascii="Arial" w:hAnsi="Arial" w:cs="Arial"/>
          <w:sz w:val="21"/>
          <w:szCs w:val="21"/>
        </w:rPr>
        <w:t>2023. május 31-ig</w:t>
      </w:r>
      <w:r w:rsidR="009468F7">
        <w:rPr>
          <w:rFonts w:ascii="Arial" w:hAnsi="Arial" w:cs="Arial"/>
          <w:sz w:val="21"/>
          <w:szCs w:val="21"/>
        </w:rPr>
        <w:t xml:space="preserve">, tehát </w:t>
      </w:r>
      <w:r w:rsidR="009468F7" w:rsidRPr="00A212D8">
        <w:rPr>
          <w:rFonts w:ascii="Arial" w:hAnsi="Arial" w:cs="Arial"/>
          <w:b/>
          <w:bCs/>
          <w:sz w:val="21"/>
          <w:szCs w:val="21"/>
        </w:rPr>
        <w:t xml:space="preserve">2022. évről </w:t>
      </w:r>
      <w:r w:rsidR="009468F7" w:rsidRPr="00530AE8">
        <w:rPr>
          <w:rFonts w:ascii="Arial" w:hAnsi="Arial" w:cs="Arial"/>
          <w:sz w:val="21"/>
          <w:szCs w:val="21"/>
        </w:rPr>
        <w:t>– legalább -</w:t>
      </w:r>
      <w:r w:rsidR="009468F7" w:rsidRPr="00A212D8">
        <w:rPr>
          <w:rFonts w:ascii="Arial" w:hAnsi="Arial" w:cs="Arial"/>
          <w:b/>
          <w:bCs/>
          <w:sz w:val="21"/>
          <w:szCs w:val="21"/>
        </w:rPr>
        <w:t xml:space="preserve"> két adóbevallás benyújtási kötelezettsége van</w:t>
      </w:r>
      <w:r w:rsidR="00504699">
        <w:rPr>
          <w:rFonts w:ascii="Arial" w:hAnsi="Arial" w:cs="Arial"/>
          <w:sz w:val="21"/>
          <w:szCs w:val="21"/>
        </w:rPr>
        <w:t>.</w:t>
      </w:r>
    </w:p>
    <w:p w14:paraId="3F19B41F" w14:textId="7C07F943" w:rsidR="00504699" w:rsidRPr="009468F7" w:rsidRDefault="00180590" w:rsidP="00C96627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9468F7">
        <w:rPr>
          <w:rFonts w:ascii="Arial" w:hAnsi="Arial" w:cs="Arial"/>
          <w:b/>
          <w:bCs/>
          <w:sz w:val="21"/>
          <w:szCs w:val="21"/>
        </w:rPr>
        <w:t>Hasonlóan iparűzési bevallást kell adni, ha a vállalkozás tevékenységét szünetelteti</w:t>
      </w:r>
      <w:r w:rsidRPr="00180590">
        <w:rPr>
          <w:rFonts w:ascii="Arial" w:hAnsi="Arial" w:cs="Arial"/>
          <w:sz w:val="21"/>
          <w:szCs w:val="21"/>
        </w:rPr>
        <w:t>, ugyanis ekkor megszűnik helyi iparűzési adóalanynak lenni, mert esetében nem teljesül a vállalkozó fogalom, hiszen adóköteles tevékenységet nem végez. (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 36. § Adóköteles iparűzési tevékenység: a vállalkozó e minőségben végzett nyereség-, illetőleg jövedelemszerzésre irányuló tevékenysége.) Ezért ekkor adókötelezettsége is megszűnik, így záró bevallást (30 napon belül) kell adni (22HIPAK vagy már 23HIPAK). </w:t>
      </w:r>
      <w:r w:rsidRPr="009468F7">
        <w:rPr>
          <w:rFonts w:ascii="Arial" w:hAnsi="Arial" w:cs="Arial"/>
          <w:b/>
          <w:bCs/>
          <w:sz w:val="21"/>
          <w:szCs w:val="21"/>
        </w:rPr>
        <w:t>A szünetelés időszakában nincs helyi iparűzési adókötelezettség és így adófizetés sincs.</w:t>
      </w:r>
    </w:p>
    <w:p w14:paraId="22984407" w14:textId="73B90879" w:rsidR="00831D6C" w:rsidRDefault="007726D4" w:rsidP="00C96627">
      <w:pPr>
        <w:jc w:val="both"/>
        <w:rPr>
          <w:rFonts w:ascii="Arial" w:hAnsi="Arial" w:cs="Arial"/>
          <w:sz w:val="21"/>
          <w:szCs w:val="21"/>
        </w:rPr>
      </w:pPr>
      <w:r w:rsidRPr="00831D6C">
        <w:rPr>
          <w:rFonts w:ascii="Arial" w:hAnsi="Arial" w:cs="Arial"/>
          <w:b/>
          <w:bCs/>
          <w:sz w:val="21"/>
          <w:szCs w:val="21"/>
        </w:rPr>
        <w:t>2023. évtől az iparűzési adóban az egyszerűsített adóalap-meghatározási mód jelentősen megváltozott</w:t>
      </w:r>
      <w:r w:rsidRPr="00831D6C">
        <w:rPr>
          <w:rFonts w:ascii="Arial" w:hAnsi="Arial" w:cs="Arial"/>
          <w:sz w:val="21"/>
          <w:szCs w:val="21"/>
        </w:rPr>
        <w:t xml:space="preserve">. Ez évtől a </w:t>
      </w:r>
      <w:r w:rsidRPr="00831D6C">
        <w:rPr>
          <w:rFonts w:ascii="Arial" w:hAnsi="Arial" w:cs="Arial"/>
          <w:b/>
          <w:bCs/>
          <w:sz w:val="21"/>
          <w:szCs w:val="21"/>
        </w:rPr>
        <w:t>korábbi háromféle módszert egyféle (választható) adóalapmegállapítási mód</w:t>
      </w:r>
      <w:r w:rsidR="00831D6C">
        <w:rPr>
          <w:rFonts w:ascii="Arial" w:hAnsi="Arial" w:cs="Arial"/>
          <w:b/>
          <w:bCs/>
          <w:sz w:val="21"/>
          <w:szCs w:val="21"/>
        </w:rPr>
        <w:t xml:space="preserve"> (</w:t>
      </w:r>
      <w:proofErr w:type="spellStart"/>
      <w:r w:rsidR="00831D6C">
        <w:rPr>
          <w:rFonts w:ascii="Arial" w:hAnsi="Arial" w:cs="Arial"/>
          <w:b/>
          <w:bCs/>
          <w:sz w:val="21"/>
          <w:szCs w:val="21"/>
        </w:rPr>
        <w:t>Htv</w:t>
      </w:r>
      <w:proofErr w:type="spellEnd"/>
      <w:r w:rsidR="00831D6C">
        <w:rPr>
          <w:rFonts w:ascii="Arial" w:hAnsi="Arial" w:cs="Arial"/>
          <w:b/>
          <w:bCs/>
          <w:sz w:val="21"/>
          <w:szCs w:val="21"/>
        </w:rPr>
        <w:t>. 39/A §)</w:t>
      </w:r>
      <w:r w:rsidRPr="00831D6C">
        <w:rPr>
          <w:rFonts w:ascii="Arial" w:hAnsi="Arial" w:cs="Arial"/>
          <w:b/>
          <w:bCs/>
          <w:sz w:val="21"/>
          <w:szCs w:val="21"/>
        </w:rPr>
        <w:t xml:space="preserve"> váltotta fel</w:t>
      </w:r>
      <w:r w:rsidRPr="00831D6C">
        <w:rPr>
          <w:rFonts w:ascii="Arial" w:hAnsi="Arial" w:cs="Arial"/>
          <w:sz w:val="21"/>
          <w:szCs w:val="21"/>
        </w:rPr>
        <w:t xml:space="preserve">, ugyanakkor a kisvállalati adó alanyai továbbra is változatlan feltételekkel választhatják az egyszerűsített adóalap-meghatározási módot. </w:t>
      </w:r>
    </w:p>
    <w:p w14:paraId="0DA83AFC" w14:textId="77777777" w:rsidR="00831D6C" w:rsidRDefault="007726D4" w:rsidP="00C96627">
      <w:pPr>
        <w:jc w:val="both"/>
        <w:rPr>
          <w:rFonts w:ascii="Arial" w:hAnsi="Arial" w:cs="Arial"/>
          <w:sz w:val="21"/>
          <w:szCs w:val="21"/>
        </w:rPr>
      </w:pPr>
      <w:r w:rsidRPr="00831D6C">
        <w:rPr>
          <w:rFonts w:ascii="Arial" w:hAnsi="Arial" w:cs="Arial"/>
          <w:b/>
          <w:bCs/>
          <w:sz w:val="21"/>
          <w:szCs w:val="21"/>
        </w:rPr>
        <w:t xml:space="preserve">Az ún. „kisvállalkozóknak” bizonyos </w:t>
      </w:r>
      <w:proofErr w:type="spellStart"/>
      <w:r w:rsidRPr="00831D6C">
        <w:rPr>
          <w:rFonts w:ascii="Arial" w:hAnsi="Arial" w:cs="Arial"/>
          <w:b/>
          <w:bCs/>
          <w:sz w:val="21"/>
          <w:szCs w:val="21"/>
        </w:rPr>
        <w:t>árbevételi</w:t>
      </w:r>
      <w:proofErr w:type="spellEnd"/>
      <w:r w:rsidRPr="00831D6C">
        <w:rPr>
          <w:rFonts w:ascii="Arial" w:hAnsi="Arial" w:cs="Arial"/>
          <w:b/>
          <w:bCs/>
          <w:sz w:val="21"/>
          <w:szCs w:val="21"/>
        </w:rPr>
        <w:t xml:space="preserve"> határokon belül, bevallás nélkül is egyszerűsödhet a helyi iparűzési adófizetésük.</w:t>
      </w:r>
      <w:r w:rsidRPr="00831D6C">
        <w:rPr>
          <w:rFonts w:ascii="Arial" w:hAnsi="Arial" w:cs="Arial"/>
          <w:sz w:val="21"/>
          <w:szCs w:val="21"/>
        </w:rPr>
        <w:t xml:space="preserve"> A </w:t>
      </w:r>
      <w:proofErr w:type="spellStart"/>
      <w:r w:rsidRPr="00831D6C">
        <w:rPr>
          <w:rFonts w:ascii="Arial" w:hAnsi="Arial" w:cs="Arial"/>
          <w:b/>
          <w:bCs/>
          <w:sz w:val="21"/>
          <w:szCs w:val="21"/>
        </w:rPr>
        <w:t>Htv</w:t>
      </w:r>
      <w:proofErr w:type="spellEnd"/>
      <w:r w:rsidRPr="00831D6C">
        <w:rPr>
          <w:rFonts w:ascii="Arial" w:hAnsi="Arial" w:cs="Arial"/>
          <w:b/>
          <w:bCs/>
          <w:sz w:val="21"/>
          <w:szCs w:val="21"/>
        </w:rPr>
        <w:t>. szerint kisvállalkozónak minősül</w:t>
      </w:r>
      <w:r w:rsidRPr="00831D6C">
        <w:rPr>
          <w:rFonts w:ascii="Arial" w:hAnsi="Arial" w:cs="Arial"/>
          <w:sz w:val="21"/>
          <w:szCs w:val="21"/>
        </w:rPr>
        <w:t xml:space="preserve"> az a vállalkozó, akinek/amelynek </w:t>
      </w:r>
      <w:r w:rsidRPr="00831D6C">
        <w:rPr>
          <w:rFonts w:ascii="Arial" w:hAnsi="Arial" w:cs="Arial"/>
          <w:b/>
          <w:bCs/>
          <w:sz w:val="21"/>
          <w:szCs w:val="21"/>
        </w:rPr>
        <w:t>éves nettó árbevétele nem haladja meg 25 millió forintot</w:t>
      </w:r>
      <w:r w:rsidRPr="00831D6C">
        <w:rPr>
          <w:rFonts w:ascii="Arial" w:hAnsi="Arial" w:cs="Arial"/>
          <w:sz w:val="21"/>
          <w:szCs w:val="21"/>
        </w:rPr>
        <w:t xml:space="preserve">, illetve </w:t>
      </w:r>
      <w:r w:rsidRPr="00831D6C">
        <w:rPr>
          <w:rFonts w:ascii="Arial" w:hAnsi="Arial" w:cs="Arial"/>
          <w:b/>
          <w:bCs/>
          <w:sz w:val="21"/>
          <w:szCs w:val="21"/>
        </w:rPr>
        <w:t>kiskereskedő átalányadózó egyéni vállalkozó esetén nem több, mint 120 millió forint</w:t>
      </w:r>
      <w:r w:rsidRPr="00831D6C">
        <w:rPr>
          <w:rFonts w:ascii="Arial" w:hAnsi="Arial" w:cs="Arial"/>
          <w:sz w:val="21"/>
          <w:szCs w:val="21"/>
        </w:rPr>
        <w:t>.</w:t>
      </w:r>
    </w:p>
    <w:p w14:paraId="453F2F62" w14:textId="2B76028B" w:rsidR="007726D4" w:rsidRPr="00831D6C" w:rsidRDefault="007726D4" w:rsidP="00C96627">
      <w:pPr>
        <w:jc w:val="both"/>
        <w:rPr>
          <w:rFonts w:ascii="Arial" w:hAnsi="Arial" w:cs="Arial"/>
          <w:sz w:val="21"/>
          <w:szCs w:val="21"/>
        </w:rPr>
      </w:pPr>
      <w:r w:rsidRPr="00831D6C">
        <w:rPr>
          <w:rFonts w:ascii="Arial" w:hAnsi="Arial" w:cs="Arial"/>
          <w:b/>
          <w:bCs/>
          <w:sz w:val="21"/>
          <w:szCs w:val="21"/>
        </w:rPr>
        <w:t>A kisvállalkozók közül lesznek olyan csoportok, akinek ezt az egyszerűsített módot választania kell/lehet és lesznek olyanok is, akik akkor kerülnek ki ebből az egyszerűsített módból, ha kifejezetten ezt kérik</w:t>
      </w:r>
      <w:r w:rsidRPr="00831D6C">
        <w:rPr>
          <w:rFonts w:ascii="Arial" w:hAnsi="Arial" w:cs="Arial"/>
          <w:sz w:val="21"/>
          <w:szCs w:val="21"/>
        </w:rPr>
        <w:t xml:space="preserve">. (Például: a 2022. szeptember 1-jétől az iparűzési adóba belépő új </w:t>
      </w:r>
      <w:proofErr w:type="spellStart"/>
      <w:r w:rsidRPr="00831D6C">
        <w:rPr>
          <w:rFonts w:ascii="Arial" w:hAnsi="Arial" w:cs="Arial"/>
          <w:sz w:val="21"/>
          <w:szCs w:val="21"/>
        </w:rPr>
        <w:t>Katások</w:t>
      </w:r>
      <w:proofErr w:type="spellEnd"/>
      <w:r w:rsidRPr="00831D6C">
        <w:rPr>
          <w:rFonts w:ascii="Arial" w:hAnsi="Arial" w:cs="Arial"/>
          <w:sz w:val="21"/>
          <w:szCs w:val="21"/>
        </w:rPr>
        <w:t xml:space="preserve">, ha nem tesznek semmit automatikusan bekerülnek ebbe a körbe.) </w:t>
      </w:r>
    </w:p>
    <w:p w14:paraId="3B6A22ED" w14:textId="34EB62EF" w:rsidR="009468F7" w:rsidRDefault="00180590" w:rsidP="00C96627">
      <w:pPr>
        <w:jc w:val="both"/>
        <w:rPr>
          <w:rFonts w:ascii="Arial" w:hAnsi="Arial" w:cs="Arial"/>
          <w:sz w:val="21"/>
          <w:szCs w:val="21"/>
        </w:rPr>
      </w:pPr>
      <w:r w:rsidRPr="009468F7">
        <w:rPr>
          <w:rFonts w:ascii="Arial" w:hAnsi="Arial" w:cs="Arial"/>
          <w:b/>
          <w:bCs/>
          <w:sz w:val="21"/>
          <w:szCs w:val="21"/>
        </w:rPr>
        <w:t>Folyamatosan működő vállalkozó az éves adóbevallásban jelezheti</w:t>
      </w:r>
      <w:r w:rsidRPr="00180590">
        <w:rPr>
          <w:rFonts w:ascii="Arial" w:hAnsi="Arial" w:cs="Arial"/>
          <w:sz w:val="21"/>
          <w:szCs w:val="21"/>
        </w:rPr>
        <w:t xml:space="preserve">, hogy a következő adóévtől a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 39/A. §-a szerinti </w:t>
      </w:r>
      <w:r w:rsidRPr="009468F7">
        <w:rPr>
          <w:rFonts w:ascii="Arial" w:hAnsi="Arial" w:cs="Arial"/>
          <w:b/>
          <w:bCs/>
          <w:sz w:val="21"/>
          <w:szCs w:val="21"/>
        </w:rPr>
        <w:t>egyszerűsített tételes adóalap-megállapítást kívánja alkalmazni</w:t>
      </w:r>
      <w:r w:rsidRPr="00180590">
        <w:rPr>
          <w:rFonts w:ascii="Arial" w:hAnsi="Arial" w:cs="Arial"/>
          <w:sz w:val="21"/>
          <w:szCs w:val="21"/>
        </w:rPr>
        <w:t xml:space="preserve">, míg a </w:t>
      </w:r>
      <w:r w:rsidRPr="009468F7">
        <w:rPr>
          <w:rFonts w:ascii="Arial" w:hAnsi="Arial" w:cs="Arial"/>
          <w:b/>
          <w:bCs/>
          <w:sz w:val="21"/>
          <w:szCs w:val="21"/>
        </w:rPr>
        <w:t>tevékenységét jogelőd nélkül kezdő vállalkozó</w:t>
      </w:r>
      <w:r w:rsidRPr="00180590">
        <w:rPr>
          <w:rFonts w:ascii="Arial" w:hAnsi="Arial" w:cs="Arial"/>
          <w:sz w:val="21"/>
          <w:szCs w:val="21"/>
        </w:rPr>
        <w:t xml:space="preserve"> az </w:t>
      </w:r>
      <w:r w:rsidRPr="009468F7">
        <w:rPr>
          <w:rFonts w:ascii="Arial" w:hAnsi="Arial" w:cs="Arial"/>
          <w:b/>
          <w:bCs/>
          <w:sz w:val="21"/>
          <w:szCs w:val="21"/>
        </w:rPr>
        <w:t>első adóévéről szóló bevallásban jelölheti</w:t>
      </w:r>
      <w:r w:rsidRPr="00180590">
        <w:rPr>
          <w:rFonts w:ascii="Arial" w:hAnsi="Arial" w:cs="Arial"/>
          <w:sz w:val="21"/>
          <w:szCs w:val="21"/>
        </w:rPr>
        <w:t>, hogy e módszerrel kívánja az adóalapját megállapítani. (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 39/A (4) </w:t>
      </w:r>
      <w:proofErr w:type="spellStart"/>
      <w:r w:rsidRPr="00180590">
        <w:rPr>
          <w:rFonts w:ascii="Arial" w:hAnsi="Arial" w:cs="Arial"/>
          <w:sz w:val="21"/>
          <w:szCs w:val="21"/>
        </w:rPr>
        <w:t>bek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 a)) </w:t>
      </w:r>
    </w:p>
    <w:p w14:paraId="4DE6BFB0" w14:textId="73FDB661" w:rsidR="00A212D8" w:rsidRDefault="00180590" w:rsidP="00C96627">
      <w:pPr>
        <w:jc w:val="both"/>
        <w:rPr>
          <w:rFonts w:ascii="Arial" w:hAnsi="Arial" w:cs="Arial"/>
          <w:sz w:val="21"/>
          <w:szCs w:val="21"/>
        </w:rPr>
      </w:pPr>
      <w:r w:rsidRPr="00FA34D3">
        <w:rPr>
          <w:rFonts w:ascii="Arial" w:hAnsi="Arial" w:cs="Arial"/>
          <w:b/>
          <w:bCs/>
          <w:sz w:val="21"/>
          <w:szCs w:val="21"/>
        </w:rPr>
        <w:t xml:space="preserve">A tevékenységét </w:t>
      </w:r>
      <w:r w:rsidR="00A212D8" w:rsidRPr="00FA34D3">
        <w:rPr>
          <w:rFonts w:ascii="Arial" w:hAnsi="Arial" w:cs="Arial"/>
          <w:b/>
          <w:bCs/>
          <w:sz w:val="21"/>
          <w:szCs w:val="21"/>
        </w:rPr>
        <w:t>Sopron</w:t>
      </w:r>
      <w:r w:rsidRPr="00FA34D3">
        <w:rPr>
          <w:rFonts w:ascii="Arial" w:hAnsi="Arial" w:cs="Arial"/>
          <w:b/>
          <w:bCs/>
          <w:sz w:val="21"/>
          <w:szCs w:val="21"/>
        </w:rPr>
        <w:t xml:space="preserve"> Megyei Jogú Város Önkormányzat illetékességi területén kezdő</w:t>
      </w:r>
      <w:r w:rsidR="00FA34D3" w:rsidRPr="00FA34D3">
        <w:rPr>
          <w:rFonts w:ascii="Arial" w:hAnsi="Arial" w:cs="Arial"/>
          <w:b/>
          <w:bCs/>
          <w:sz w:val="21"/>
          <w:szCs w:val="21"/>
        </w:rPr>
        <w:t>, de más településen már székhellyel, telephellyel rendelkező, vagy jogutódlással létrejött vállalkozó</w:t>
      </w:r>
      <w:r w:rsidR="00FA34D3">
        <w:rPr>
          <w:rFonts w:ascii="Arial" w:hAnsi="Arial" w:cs="Arial"/>
          <w:sz w:val="21"/>
          <w:szCs w:val="21"/>
        </w:rPr>
        <w:t xml:space="preserve"> </w:t>
      </w:r>
      <w:r w:rsidRPr="00180590">
        <w:rPr>
          <w:rFonts w:ascii="Arial" w:hAnsi="Arial" w:cs="Arial"/>
          <w:sz w:val="21"/>
          <w:szCs w:val="21"/>
        </w:rPr>
        <w:t xml:space="preserve">- </w:t>
      </w:r>
      <w:r w:rsidRPr="00FA34D3">
        <w:rPr>
          <w:rFonts w:ascii="Arial" w:hAnsi="Arial" w:cs="Arial"/>
          <w:b/>
          <w:bCs/>
          <w:sz w:val="21"/>
          <w:szCs w:val="21"/>
        </w:rPr>
        <w:t>a bejelentkezési, változás-bejelentési nyomtatványon jelenti be az önkormányzati adóhatóság számára.</w:t>
      </w:r>
      <w:r w:rsidRPr="00180590">
        <w:rPr>
          <w:rFonts w:ascii="Arial" w:hAnsi="Arial" w:cs="Arial"/>
          <w:sz w:val="21"/>
          <w:szCs w:val="21"/>
        </w:rPr>
        <w:t xml:space="preserve"> A bejelentkezési, változás-bejelentési nyomtatvány végrehajtható okiratnak is minősül. Ez utóbbi nyomtatványt nem a NAV-</w:t>
      </w:r>
      <w:proofErr w:type="spellStart"/>
      <w:r w:rsidRPr="00180590">
        <w:rPr>
          <w:rFonts w:ascii="Arial" w:hAnsi="Arial" w:cs="Arial"/>
          <w:sz w:val="21"/>
          <w:szCs w:val="21"/>
        </w:rPr>
        <w:t>on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 keresztül, hanem önkormányzatonként az Elektronikus Önkormányzati Portálon </w:t>
      </w:r>
      <w:r w:rsidRPr="00FA34D3">
        <w:rPr>
          <w:rFonts w:ascii="Arial" w:hAnsi="Arial" w:cs="Arial"/>
          <w:color w:val="4472C4" w:themeColor="accent1"/>
          <w:sz w:val="21"/>
          <w:szCs w:val="21"/>
        </w:rPr>
        <w:t xml:space="preserve">https://ohp-20.asp.lgov.hu/nyitolap </w:t>
      </w:r>
      <w:r w:rsidRPr="00180590">
        <w:rPr>
          <w:rFonts w:ascii="Arial" w:hAnsi="Arial" w:cs="Arial"/>
          <w:sz w:val="21"/>
          <w:szCs w:val="21"/>
        </w:rPr>
        <w:t xml:space="preserve">nyújtható be az adott önkormányzat felé (Ügyintézés bejelentkezéssel =&gt; </w:t>
      </w:r>
      <w:r w:rsidR="00530AE8">
        <w:rPr>
          <w:rFonts w:ascii="Arial" w:hAnsi="Arial" w:cs="Arial"/>
          <w:sz w:val="21"/>
          <w:szCs w:val="21"/>
        </w:rPr>
        <w:t>SOPRON</w:t>
      </w:r>
      <w:r w:rsidRPr="00180590">
        <w:rPr>
          <w:rFonts w:ascii="Arial" w:hAnsi="Arial" w:cs="Arial"/>
          <w:sz w:val="21"/>
          <w:szCs w:val="21"/>
        </w:rPr>
        <w:t xml:space="preserve"> MEGYEI JOGÚ VÁROS ÖNKORMÁNYZATA =&gt; Ügyindítás =&gt; Adóügyi ágazat és Általános adónyomtatványok ügytípus =&gt; BEJELENTKEZÉS, VÁLTOZÁS-BEJELENTÉS). (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 39/A (4) </w:t>
      </w:r>
      <w:proofErr w:type="spellStart"/>
      <w:r w:rsidRPr="00180590">
        <w:rPr>
          <w:rFonts w:ascii="Arial" w:hAnsi="Arial" w:cs="Arial"/>
          <w:sz w:val="21"/>
          <w:szCs w:val="21"/>
        </w:rPr>
        <w:t>bek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 b)) </w:t>
      </w:r>
    </w:p>
    <w:p w14:paraId="40A11ED7" w14:textId="77777777" w:rsidR="008E6171" w:rsidRDefault="00831D6C" w:rsidP="00C96627">
      <w:pPr>
        <w:jc w:val="both"/>
        <w:rPr>
          <w:rFonts w:ascii="Arial" w:hAnsi="Arial" w:cs="Arial"/>
          <w:sz w:val="21"/>
          <w:szCs w:val="21"/>
        </w:rPr>
      </w:pPr>
      <w:r w:rsidRPr="008E6171">
        <w:rPr>
          <w:rFonts w:ascii="Arial" w:hAnsi="Arial" w:cs="Arial"/>
          <w:b/>
          <w:bCs/>
          <w:sz w:val="21"/>
          <w:szCs w:val="21"/>
        </w:rPr>
        <w:t>A választásnál figyelemmel kell azonban lenni arra</w:t>
      </w:r>
      <w:r w:rsidRPr="00831D6C">
        <w:rPr>
          <w:rFonts w:ascii="Arial" w:hAnsi="Arial" w:cs="Arial"/>
          <w:sz w:val="21"/>
          <w:szCs w:val="21"/>
        </w:rPr>
        <w:t xml:space="preserve">, </w:t>
      </w:r>
      <w:r w:rsidRPr="008E6171">
        <w:rPr>
          <w:rFonts w:ascii="Arial" w:hAnsi="Arial" w:cs="Arial"/>
          <w:b/>
          <w:bCs/>
          <w:sz w:val="21"/>
          <w:szCs w:val="21"/>
        </w:rPr>
        <w:t>hogy ha a kisvállalkozónak nincs bevétele</w:t>
      </w:r>
      <w:r w:rsidRPr="00831D6C">
        <w:rPr>
          <w:rFonts w:ascii="Arial" w:hAnsi="Arial" w:cs="Arial"/>
          <w:sz w:val="21"/>
          <w:szCs w:val="21"/>
        </w:rPr>
        <w:t xml:space="preserve">, vagy az csekély, akkor nem feltétlen célszerű az egyszerűsített adózási módot választania, ugyanis </w:t>
      </w:r>
      <w:r w:rsidRPr="008E6171">
        <w:rPr>
          <w:rFonts w:ascii="Arial" w:hAnsi="Arial" w:cs="Arial"/>
          <w:b/>
          <w:bCs/>
          <w:sz w:val="21"/>
          <w:szCs w:val="21"/>
        </w:rPr>
        <w:t>az éves 50 ezer forint iparűzési adót/előleget akkor is meg kell fizetnie</w:t>
      </w:r>
      <w:r w:rsidRPr="00831D6C">
        <w:rPr>
          <w:rFonts w:ascii="Arial" w:hAnsi="Arial" w:cs="Arial"/>
          <w:sz w:val="21"/>
          <w:szCs w:val="21"/>
        </w:rPr>
        <w:t xml:space="preserve">. </w:t>
      </w:r>
    </w:p>
    <w:p w14:paraId="0150533B" w14:textId="4021408D" w:rsidR="00831D6C" w:rsidRPr="00831D6C" w:rsidRDefault="00831D6C" w:rsidP="00C96627">
      <w:pPr>
        <w:jc w:val="both"/>
        <w:rPr>
          <w:rFonts w:ascii="Arial" w:hAnsi="Arial" w:cs="Arial"/>
          <w:sz w:val="21"/>
          <w:szCs w:val="21"/>
        </w:rPr>
      </w:pPr>
      <w:r w:rsidRPr="008E6171">
        <w:rPr>
          <w:rFonts w:ascii="Arial" w:hAnsi="Arial" w:cs="Arial"/>
          <w:b/>
          <w:bCs/>
          <w:sz w:val="21"/>
          <w:szCs w:val="21"/>
        </w:rPr>
        <w:t>Átgondolást igényel akkor is az egyszerűsített adózási mód választása</w:t>
      </w:r>
      <w:r w:rsidRPr="00831D6C">
        <w:rPr>
          <w:rFonts w:ascii="Arial" w:hAnsi="Arial" w:cs="Arial"/>
          <w:sz w:val="21"/>
          <w:szCs w:val="21"/>
        </w:rPr>
        <w:t xml:space="preserve">, ha a kisvállalkozó </w:t>
      </w:r>
      <w:r w:rsidRPr="008E6171">
        <w:rPr>
          <w:rFonts w:ascii="Arial" w:hAnsi="Arial" w:cs="Arial"/>
          <w:sz w:val="21"/>
          <w:szCs w:val="21"/>
        </w:rPr>
        <w:t>több önkormányzat illetékességi területén vége</w:t>
      </w:r>
      <w:r w:rsidR="008E6171" w:rsidRPr="008E6171">
        <w:rPr>
          <w:rFonts w:ascii="Arial" w:hAnsi="Arial" w:cs="Arial"/>
          <w:sz w:val="21"/>
          <w:szCs w:val="21"/>
        </w:rPr>
        <w:t>z</w:t>
      </w:r>
      <w:r w:rsidRPr="008E6171">
        <w:rPr>
          <w:rFonts w:ascii="Arial" w:hAnsi="Arial" w:cs="Arial"/>
          <w:sz w:val="21"/>
          <w:szCs w:val="21"/>
        </w:rPr>
        <w:t xml:space="preserve"> iparűzési tevékenységet</w:t>
      </w:r>
      <w:r w:rsidRPr="00831D6C">
        <w:rPr>
          <w:rFonts w:ascii="Arial" w:hAnsi="Arial" w:cs="Arial"/>
          <w:sz w:val="21"/>
          <w:szCs w:val="21"/>
        </w:rPr>
        <w:t>, ugyanis ekkor valamennyi önkormányzat felé meg kell fizetnie az 50 ezer forintos adóösszeget.</w:t>
      </w:r>
    </w:p>
    <w:p w14:paraId="5AFF070E" w14:textId="359C7F55" w:rsidR="00BA7FF1" w:rsidRPr="00BA7FF1" w:rsidRDefault="00BA7FF1" w:rsidP="00BA7FF1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A7FF1">
        <w:rPr>
          <w:rFonts w:ascii="Arial" w:hAnsi="Arial" w:cs="Arial"/>
          <w:b/>
          <w:bCs/>
          <w:sz w:val="21"/>
          <w:szCs w:val="21"/>
        </w:rPr>
        <w:lastRenderedPageBreak/>
        <w:t>Változás önrevízió benyújtása esetén</w:t>
      </w:r>
    </w:p>
    <w:p w14:paraId="3201199C" w14:textId="77777777" w:rsidR="00BA711D" w:rsidRPr="00BA711D" w:rsidRDefault="00BA7FF1" w:rsidP="00BA7FF1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180590">
        <w:rPr>
          <w:rFonts w:ascii="Arial" w:hAnsi="Arial" w:cs="Arial"/>
          <w:sz w:val="21"/>
          <w:szCs w:val="21"/>
        </w:rPr>
        <w:t xml:space="preserve">Az </w:t>
      </w:r>
      <w:r w:rsidRPr="00BA711D">
        <w:rPr>
          <w:rFonts w:ascii="Arial" w:hAnsi="Arial" w:cs="Arial"/>
          <w:b/>
          <w:bCs/>
          <w:sz w:val="21"/>
          <w:szCs w:val="21"/>
        </w:rPr>
        <w:t>egy önkormányzathoz benyújtott adóbevallások esetében</w:t>
      </w:r>
      <w:r w:rsidRPr="00180590">
        <w:rPr>
          <w:rFonts w:ascii="Arial" w:hAnsi="Arial" w:cs="Arial"/>
          <w:sz w:val="21"/>
          <w:szCs w:val="21"/>
        </w:rPr>
        <w:t xml:space="preserve"> az eddigi megszokottól az az eltérés, hogy a továbbiakban </w:t>
      </w:r>
      <w:r w:rsidRPr="00BA711D">
        <w:rPr>
          <w:rFonts w:ascii="Arial" w:hAnsi="Arial" w:cs="Arial"/>
          <w:b/>
          <w:bCs/>
          <w:sz w:val="21"/>
          <w:szCs w:val="21"/>
        </w:rPr>
        <w:t>a számszaki hibák ellenőrzése miatt nem fogadható el olyan bevallás, ami nem teljes adattartalommal kerül beküldésre.</w:t>
      </w:r>
    </w:p>
    <w:p w14:paraId="1FFAA00C" w14:textId="3CEB0B7C" w:rsidR="00BA7FF1" w:rsidRPr="00BA711D" w:rsidRDefault="00BA711D" w:rsidP="00BA7FF1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BA711D">
        <w:rPr>
          <w:rFonts w:ascii="Arial" w:hAnsi="Arial" w:cs="Arial"/>
          <w:b/>
          <w:bCs/>
          <w:sz w:val="21"/>
          <w:szCs w:val="21"/>
        </w:rPr>
        <w:t>Szeretnénk felhívni a figyelmet annak a fontosságára, hogy az adózó az ÁNYK programban beküldött fájlt tárolja el saját maga részére, hogy ezzel megkönnyítse a későbbi önellenőrzéseket.</w:t>
      </w:r>
    </w:p>
    <w:p w14:paraId="2EFD61A2" w14:textId="77777777" w:rsidR="00BA711D" w:rsidRDefault="00180590" w:rsidP="00C96627">
      <w:pPr>
        <w:jc w:val="both"/>
        <w:rPr>
          <w:rFonts w:ascii="Arial" w:hAnsi="Arial" w:cs="Arial"/>
          <w:sz w:val="21"/>
          <w:szCs w:val="21"/>
        </w:rPr>
      </w:pPr>
      <w:r w:rsidRPr="0032629E">
        <w:rPr>
          <w:rFonts w:ascii="Arial" w:hAnsi="Arial" w:cs="Arial"/>
          <w:b/>
          <w:bCs/>
          <w:sz w:val="21"/>
          <w:szCs w:val="21"/>
        </w:rPr>
        <w:t>Az önellenőrzéseket</w:t>
      </w:r>
      <w:r w:rsidRPr="00180590">
        <w:rPr>
          <w:rFonts w:ascii="Arial" w:hAnsi="Arial" w:cs="Arial"/>
          <w:sz w:val="21"/>
          <w:szCs w:val="21"/>
        </w:rPr>
        <w:t xml:space="preserve"> ezentúl </w:t>
      </w:r>
      <w:r w:rsidRPr="0032629E">
        <w:rPr>
          <w:rFonts w:ascii="Arial" w:hAnsi="Arial" w:cs="Arial"/>
          <w:b/>
          <w:bCs/>
          <w:sz w:val="21"/>
          <w:szCs w:val="21"/>
        </w:rPr>
        <w:t>nem a nyomtatvány fő lapján, hanem</w:t>
      </w:r>
      <w:r w:rsidRPr="00180590">
        <w:rPr>
          <w:rFonts w:ascii="Arial" w:hAnsi="Arial" w:cs="Arial"/>
          <w:sz w:val="21"/>
          <w:szCs w:val="21"/>
        </w:rPr>
        <w:t xml:space="preserve"> </w:t>
      </w:r>
      <w:r w:rsidRPr="0032629E">
        <w:rPr>
          <w:rFonts w:ascii="Arial" w:hAnsi="Arial" w:cs="Arial"/>
          <w:b/>
          <w:bCs/>
          <w:sz w:val="21"/>
          <w:szCs w:val="21"/>
        </w:rPr>
        <w:t>az adott önkormányzat „M” lapján lehet jelölni</w:t>
      </w:r>
      <w:r w:rsidRPr="00180590">
        <w:rPr>
          <w:rFonts w:ascii="Arial" w:hAnsi="Arial" w:cs="Arial"/>
          <w:sz w:val="21"/>
          <w:szCs w:val="21"/>
        </w:rPr>
        <w:t xml:space="preserve">, ugyanígy az ismételt önellenőrzéseket is. Ez nem jelent változást az egy önkormányzathoz benyújtott bevallások esetében. Valamely, egynél több önkormányzatnál iparűzési adókötelezettséggel rendelkező vállalkozó esetén (pl.: ha az adózó a székhelyén kívül más önkormányzat illetékességi területén is rendelkezik a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 szerinti telephellyel vagy több önkormányzat illetékességi területén is találhatóak a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 szerinti telephelyei) előfordulhat, hogy az adózó valamely önkormányzat felé elmulasztja a fennálló iparűzési adókötelezettségéről szóló bevallás benyújtását (ezen önkormányzat vonatkozásában nem tölt „M” lapot). Ilyen esetben az ezen önkormányzat részére </w:t>
      </w:r>
      <w:proofErr w:type="spellStart"/>
      <w:r w:rsidRPr="00180590">
        <w:rPr>
          <w:rFonts w:ascii="Arial" w:hAnsi="Arial" w:cs="Arial"/>
          <w:sz w:val="21"/>
          <w:szCs w:val="21"/>
        </w:rPr>
        <w:t>továbbíttatni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 kívánt „M” lapon az „Önellenőrzés/Ismételt önellenőrzés/ Előző bevallásban kimaradt telephely jelölése” mezőben a „K” értéket – „Előző bevallásban kimaradt telephely jelölése” – kell beírni. Ha pedig az újonnan (előzmény nélkül) benyújtott pótlap léte okán a többi önkormányzatra jutó adóalap/bevallandó adó összege 3 megváltozik, akkor ez utóbbi önkormányzatok „M” lapján ezt a tényt az „Önellenőrzés/Ismételt önellenőrzés” mező kitöltésével kell jelölni. </w:t>
      </w:r>
    </w:p>
    <w:p w14:paraId="74D5F5BF" w14:textId="2024632C" w:rsidR="00530AE8" w:rsidRDefault="00180590" w:rsidP="00C96627">
      <w:pPr>
        <w:jc w:val="both"/>
        <w:rPr>
          <w:rFonts w:ascii="Arial" w:hAnsi="Arial" w:cs="Arial"/>
          <w:sz w:val="21"/>
          <w:szCs w:val="21"/>
        </w:rPr>
      </w:pPr>
      <w:r w:rsidRPr="004F41F2">
        <w:rPr>
          <w:rFonts w:ascii="Arial" w:hAnsi="Arial" w:cs="Arial"/>
          <w:sz w:val="21"/>
          <w:szCs w:val="21"/>
        </w:rPr>
        <w:t xml:space="preserve">A </w:t>
      </w:r>
      <w:r w:rsidRPr="00BA711D">
        <w:rPr>
          <w:rFonts w:ascii="Arial" w:hAnsi="Arial" w:cs="Arial"/>
          <w:b/>
          <w:bCs/>
          <w:sz w:val="21"/>
          <w:szCs w:val="21"/>
        </w:rPr>
        <w:t xml:space="preserve">több önkormányzathoz benyújtott bevallások esetén </w:t>
      </w:r>
      <w:r w:rsidRPr="004F41F2">
        <w:rPr>
          <w:rFonts w:ascii="Arial" w:hAnsi="Arial" w:cs="Arial"/>
          <w:sz w:val="21"/>
          <w:szCs w:val="21"/>
        </w:rPr>
        <w:t>az önellenőrzések folyamata a következő</w:t>
      </w:r>
      <w:r w:rsidRPr="00180590">
        <w:rPr>
          <w:rFonts w:ascii="Arial" w:hAnsi="Arial" w:cs="Arial"/>
          <w:sz w:val="21"/>
          <w:szCs w:val="21"/>
        </w:rPr>
        <w:t xml:space="preserve">: Amennyiben az összes „M” lap közül legalább 1-en be van jelölve az „Önellenőrzés/Ismételt önellenőrzés/Előző bevallásban kimaradt telephely jelölése” mező, úgy az állami adóhatóság rendszere csak azon önkormányzatok számára küldi meg a szétbontott nyomtatványt, akiknél az „M” lapon ez a mező ki van töltve. Azon „M” lapokat, ahol ez a mező nincs kitöltve, de másik „M” lapon ez a mező kitöltött, az állami adóhatóság számítástechnikai rendszere a számszaki ellenőrzés után továbbítás nélkül törli. </w:t>
      </w:r>
    </w:p>
    <w:p w14:paraId="5D21C471" w14:textId="2301DD54" w:rsidR="00180590" w:rsidRPr="004F41F2" w:rsidRDefault="00180590" w:rsidP="00C96627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180590">
        <w:rPr>
          <w:rFonts w:ascii="Arial" w:hAnsi="Arial" w:cs="Arial"/>
          <w:sz w:val="21"/>
          <w:szCs w:val="21"/>
        </w:rPr>
        <w:t xml:space="preserve">A bevallás-benyújtás módjától függetlenül a </w:t>
      </w:r>
      <w:proofErr w:type="spellStart"/>
      <w:r w:rsidRPr="00180590">
        <w:rPr>
          <w:rFonts w:ascii="Arial" w:hAnsi="Arial" w:cs="Arial"/>
          <w:sz w:val="21"/>
          <w:szCs w:val="21"/>
        </w:rPr>
        <w:t>Htv</w:t>
      </w:r>
      <w:proofErr w:type="spellEnd"/>
      <w:r w:rsidRPr="00180590">
        <w:rPr>
          <w:rFonts w:ascii="Arial" w:hAnsi="Arial" w:cs="Arial"/>
          <w:sz w:val="21"/>
          <w:szCs w:val="21"/>
        </w:rPr>
        <w:t xml:space="preserve">. 9. §-a értelmében </w:t>
      </w:r>
      <w:r w:rsidRPr="004F41F2">
        <w:rPr>
          <w:rFonts w:ascii="Arial" w:hAnsi="Arial" w:cs="Arial"/>
          <w:b/>
          <w:bCs/>
          <w:sz w:val="21"/>
          <w:szCs w:val="21"/>
        </w:rPr>
        <w:t>helyi adóügyben, így iparűzési adóügyben is az az önkormányzati adóhatóság jár el első fokon, amelynek önkormányzata a helyi iparűzési adót bevezette</w:t>
      </w:r>
      <w:r w:rsidRPr="00180590">
        <w:rPr>
          <w:rFonts w:ascii="Arial" w:hAnsi="Arial" w:cs="Arial"/>
          <w:sz w:val="21"/>
          <w:szCs w:val="21"/>
        </w:rPr>
        <w:t xml:space="preserve">, így iparűzési adóügyben hatósági eljárásra, adózói tájékoztatásra csak az önkormányzati adóhatóság jogosult és kötelezett. </w:t>
      </w:r>
      <w:r w:rsidRPr="004F41F2">
        <w:rPr>
          <w:rFonts w:ascii="Arial" w:hAnsi="Arial" w:cs="Arial"/>
          <w:b/>
          <w:bCs/>
          <w:sz w:val="21"/>
          <w:szCs w:val="21"/>
        </w:rPr>
        <w:t xml:space="preserve">A helyi iparűzési adófizetési kötelezettséget az adót megállapító önkormányzat iparűzési adó beszedési számlájára kell megfizetni. </w:t>
      </w:r>
    </w:p>
    <w:p w14:paraId="2CE9E5D8" w14:textId="5D382D12" w:rsidR="00180590" w:rsidRDefault="00BA7FF1">
      <w:r>
        <w:t>Sopron, 2023.04.24.</w:t>
      </w:r>
    </w:p>
    <w:sectPr w:rsidR="0018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90"/>
    <w:rsid w:val="000A1C89"/>
    <w:rsid w:val="00154FC6"/>
    <w:rsid w:val="00180590"/>
    <w:rsid w:val="001D3E8F"/>
    <w:rsid w:val="0032629E"/>
    <w:rsid w:val="004F41F2"/>
    <w:rsid w:val="00504699"/>
    <w:rsid w:val="00530AE8"/>
    <w:rsid w:val="007726D4"/>
    <w:rsid w:val="00831D6C"/>
    <w:rsid w:val="00841568"/>
    <w:rsid w:val="008E6171"/>
    <w:rsid w:val="009468F7"/>
    <w:rsid w:val="00984B0C"/>
    <w:rsid w:val="00A212D8"/>
    <w:rsid w:val="00BA711D"/>
    <w:rsid w:val="00BA7FF1"/>
    <w:rsid w:val="00BD664B"/>
    <w:rsid w:val="00C96627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615B"/>
  <w15:chartTrackingRefBased/>
  <w15:docId w15:val="{4A7ACD22-8D97-46A7-8E15-96FF52F1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1292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 ADO03</dc:creator>
  <cp:keywords/>
  <dc:description/>
  <cp:lastModifiedBy>KGO ADO03</cp:lastModifiedBy>
  <cp:revision>4</cp:revision>
  <dcterms:created xsi:type="dcterms:W3CDTF">2023-04-24T07:11:00Z</dcterms:created>
  <dcterms:modified xsi:type="dcterms:W3CDTF">2023-04-24T13:47:00Z</dcterms:modified>
</cp:coreProperties>
</file>