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B44B" w14:textId="77777777" w:rsidR="0029738B" w:rsidRPr="0029738B" w:rsidRDefault="0029738B" w:rsidP="00AE385A">
      <w:pPr>
        <w:jc w:val="center"/>
        <w:rPr>
          <w:rFonts w:ascii="Times New Roman" w:hAnsi="Times New Roman" w:cs="Times New Roman"/>
          <w:b/>
          <w:bCs/>
          <w:sz w:val="40"/>
          <w:szCs w:val="40"/>
        </w:rPr>
      </w:pPr>
    </w:p>
    <w:p w14:paraId="3FB58386" w14:textId="0AF8CF13" w:rsidR="00AC7D3F" w:rsidRPr="0029738B" w:rsidRDefault="00AC7D3F" w:rsidP="00AE385A">
      <w:pPr>
        <w:jc w:val="center"/>
        <w:rPr>
          <w:rFonts w:ascii="Times New Roman" w:hAnsi="Times New Roman" w:cs="Times New Roman"/>
          <w:b/>
          <w:bCs/>
          <w:sz w:val="40"/>
          <w:szCs w:val="40"/>
        </w:rPr>
      </w:pPr>
      <w:r w:rsidRPr="0029738B">
        <w:rPr>
          <w:rFonts w:ascii="Times New Roman" w:hAnsi="Times New Roman" w:cs="Times New Roman"/>
          <w:b/>
          <w:bCs/>
          <w:sz w:val="40"/>
          <w:szCs w:val="40"/>
        </w:rPr>
        <w:t>K</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É</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R</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E</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L</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E</w:t>
      </w:r>
      <w:r w:rsidR="00480FFD" w:rsidRPr="0029738B">
        <w:rPr>
          <w:rFonts w:ascii="Times New Roman" w:hAnsi="Times New Roman" w:cs="Times New Roman"/>
          <w:b/>
          <w:bCs/>
          <w:sz w:val="40"/>
          <w:szCs w:val="40"/>
        </w:rPr>
        <w:t xml:space="preserve"> </w:t>
      </w:r>
      <w:r w:rsidRPr="0029738B">
        <w:rPr>
          <w:rFonts w:ascii="Times New Roman" w:hAnsi="Times New Roman" w:cs="Times New Roman"/>
          <w:b/>
          <w:bCs/>
          <w:sz w:val="40"/>
          <w:szCs w:val="40"/>
        </w:rPr>
        <w:t>M</w:t>
      </w:r>
    </w:p>
    <w:p w14:paraId="7AD2FB1F" w14:textId="77777777" w:rsidR="0029738B" w:rsidRPr="0029738B" w:rsidRDefault="0029738B" w:rsidP="00AE385A">
      <w:pPr>
        <w:jc w:val="center"/>
        <w:rPr>
          <w:rFonts w:ascii="Times New Roman" w:hAnsi="Times New Roman" w:cs="Times New Roman"/>
          <w:b/>
          <w:bCs/>
          <w:sz w:val="40"/>
          <w:szCs w:val="40"/>
        </w:rPr>
      </w:pPr>
    </w:p>
    <w:p w14:paraId="0F191A73" w14:textId="6DADE57A" w:rsidR="00AE385A" w:rsidRPr="0029738B" w:rsidRDefault="00AC7D3F" w:rsidP="008D638E">
      <w:pPr>
        <w:spacing w:line="360" w:lineRule="auto"/>
        <w:jc w:val="both"/>
        <w:rPr>
          <w:rFonts w:ascii="Times New Roman" w:hAnsi="Times New Roman" w:cs="Times New Roman"/>
        </w:rPr>
      </w:pPr>
      <w:r w:rsidRPr="0029738B">
        <w:rPr>
          <w:rFonts w:ascii="Times New Roman" w:hAnsi="Times New Roman" w:cs="Times New Roman"/>
        </w:rPr>
        <w:t>Alulírott, ………………………………</w:t>
      </w:r>
      <w:r w:rsidR="008D638E" w:rsidRPr="0029738B">
        <w:rPr>
          <w:rFonts w:ascii="Times New Roman" w:hAnsi="Times New Roman" w:cs="Times New Roman"/>
        </w:rPr>
        <w:t>…………</w:t>
      </w:r>
      <w:r w:rsidR="00013A44" w:rsidRPr="0029738B">
        <w:rPr>
          <w:rFonts w:ascii="Times New Roman" w:hAnsi="Times New Roman" w:cs="Times New Roman"/>
        </w:rPr>
        <w:t>…………………..</w:t>
      </w:r>
      <w:r w:rsidR="00861A7A" w:rsidRPr="0029738B">
        <w:rPr>
          <w:rFonts w:ascii="Times New Roman" w:hAnsi="Times New Roman" w:cs="Times New Roman"/>
        </w:rPr>
        <w:t>, mint a Sopron, ……………………</w:t>
      </w:r>
      <w:r w:rsidR="00AB398B" w:rsidRPr="0029738B">
        <w:rPr>
          <w:rFonts w:ascii="Times New Roman" w:hAnsi="Times New Roman" w:cs="Times New Roman"/>
        </w:rPr>
        <w:t>………………………………………</w:t>
      </w:r>
      <w:r w:rsidR="008D638E" w:rsidRPr="0029738B">
        <w:rPr>
          <w:rFonts w:ascii="Times New Roman" w:hAnsi="Times New Roman" w:cs="Times New Roman"/>
        </w:rPr>
        <w:t xml:space="preserve"> </w:t>
      </w:r>
      <w:r w:rsidR="00861A7A" w:rsidRPr="0029738B">
        <w:rPr>
          <w:rFonts w:ascii="Times New Roman" w:hAnsi="Times New Roman" w:cs="Times New Roman"/>
        </w:rPr>
        <w:t>sz. alatti, …</w:t>
      </w:r>
      <w:r w:rsidR="008D638E" w:rsidRPr="0029738B">
        <w:rPr>
          <w:rFonts w:ascii="Times New Roman" w:hAnsi="Times New Roman" w:cs="Times New Roman"/>
        </w:rPr>
        <w:t>……….</w:t>
      </w:r>
      <w:r w:rsidR="00C01A6F" w:rsidRPr="0029738B">
        <w:rPr>
          <w:rFonts w:ascii="Times New Roman" w:hAnsi="Times New Roman" w:cs="Times New Roman"/>
        </w:rPr>
        <w:t xml:space="preserve"> </w:t>
      </w:r>
      <w:r w:rsidR="00861A7A" w:rsidRPr="0029738B">
        <w:rPr>
          <w:rFonts w:ascii="Times New Roman" w:hAnsi="Times New Roman" w:cs="Times New Roman"/>
        </w:rPr>
        <w:t xml:space="preserve">hrsz-ú ingatlan </w:t>
      </w:r>
      <w:r w:rsidR="00C01A6F" w:rsidRPr="0029738B">
        <w:rPr>
          <w:rFonts w:ascii="Times New Roman" w:hAnsi="Times New Roman" w:cs="Times New Roman"/>
        </w:rPr>
        <w:t>lakossági fogyasztója</w:t>
      </w:r>
      <w:r w:rsidR="00861A7A" w:rsidRPr="0029738B">
        <w:rPr>
          <w:rFonts w:ascii="Times New Roman" w:hAnsi="Times New Roman" w:cs="Times New Roman"/>
        </w:rPr>
        <w:t xml:space="preserve"> </w:t>
      </w:r>
      <w:r w:rsidRPr="0029738B">
        <w:rPr>
          <w:rFonts w:ascii="Times New Roman" w:hAnsi="Times New Roman" w:cs="Times New Roman"/>
        </w:rPr>
        <w:t>(szül</w:t>
      </w:r>
      <w:r w:rsidR="00861A7A" w:rsidRPr="0029738B">
        <w:rPr>
          <w:rFonts w:ascii="Times New Roman" w:hAnsi="Times New Roman" w:cs="Times New Roman"/>
        </w:rPr>
        <w:t xml:space="preserve">etési név: </w:t>
      </w:r>
      <w:r w:rsidRPr="0029738B">
        <w:rPr>
          <w:rFonts w:ascii="Times New Roman" w:hAnsi="Times New Roman" w:cs="Times New Roman"/>
        </w:rPr>
        <w:t>………</w:t>
      </w:r>
      <w:r w:rsidR="00861A7A" w:rsidRPr="0029738B">
        <w:rPr>
          <w:rFonts w:ascii="Times New Roman" w:hAnsi="Times New Roman" w:cs="Times New Roman"/>
        </w:rPr>
        <w:t>…………</w:t>
      </w:r>
      <w:r w:rsidR="00AB398B" w:rsidRPr="0029738B">
        <w:rPr>
          <w:rFonts w:ascii="Times New Roman" w:hAnsi="Times New Roman" w:cs="Times New Roman"/>
        </w:rPr>
        <w:t>…………………….</w:t>
      </w:r>
      <w:r w:rsidR="00861A7A" w:rsidRPr="0029738B">
        <w:rPr>
          <w:rFonts w:ascii="Times New Roman" w:hAnsi="Times New Roman" w:cs="Times New Roman"/>
        </w:rPr>
        <w:t xml:space="preserve">, </w:t>
      </w:r>
      <w:r w:rsidR="00AB398B" w:rsidRPr="0029738B">
        <w:rPr>
          <w:rFonts w:ascii="Times New Roman" w:hAnsi="Times New Roman" w:cs="Times New Roman"/>
        </w:rPr>
        <w:t>a</w:t>
      </w:r>
      <w:r w:rsidR="00861A7A" w:rsidRPr="0029738B">
        <w:rPr>
          <w:rFonts w:ascii="Times New Roman" w:hAnsi="Times New Roman" w:cs="Times New Roman"/>
        </w:rPr>
        <w:t>nyja neve: ……………</w:t>
      </w:r>
      <w:r w:rsidR="00AB398B" w:rsidRPr="0029738B">
        <w:rPr>
          <w:rFonts w:ascii="Times New Roman" w:hAnsi="Times New Roman" w:cs="Times New Roman"/>
        </w:rPr>
        <w:t>…………………….</w:t>
      </w:r>
      <w:r w:rsidR="00861A7A" w:rsidRPr="0029738B">
        <w:rPr>
          <w:rFonts w:ascii="Times New Roman" w:hAnsi="Times New Roman" w:cs="Times New Roman"/>
        </w:rPr>
        <w:t xml:space="preserve"> </w:t>
      </w:r>
      <w:r w:rsidR="00AB398B" w:rsidRPr="0029738B">
        <w:rPr>
          <w:rFonts w:ascii="Times New Roman" w:hAnsi="Times New Roman" w:cs="Times New Roman"/>
        </w:rPr>
        <w:t>s</w:t>
      </w:r>
      <w:r w:rsidR="00861A7A" w:rsidRPr="0029738B">
        <w:rPr>
          <w:rFonts w:ascii="Times New Roman" w:hAnsi="Times New Roman" w:cs="Times New Roman"/>
        </w:rPr>
        <w:t>zületési hely: ……………,</w:t>
      </w:r>
      <w:r w:rsidR="00AB398B" w:rsidRPr="0029738B">
        <w:rPr>
          <w:rFonts w:ascii="Times New Roman" w:hAnsi="Times New Roman" w:cs="Times New Roman"/>
        </w:rPr>
        <w:t>…………</w:t>
      </w:r>
      <w:r w:rsidR="00861A7A" w:rsidRPr="0029738B">
        <w:rPr>
          <w:rFonts w:ascii="Times New Roman" w:hAnsi="Times New Roman" w:cs="Times New Roman"/>
        </w:rPr>
        <w:t xml:space="preserve"> születési idő: ………………</w:t>
      </w:r>
      <w:r w:rsidR="00AB398B" w:rsidRPr="0029738B">
        <w:rPr>
          <w:rFonts w:ascii="Times New Roman" w:hAnsi="Times New Roman" w:cs="Times New Roman"/>
        </w:rPr>
        <w:t>……</w:t>
      </w:r>
      <w:r w:rsidRPr="0029738B">
        <w:rPr>
          <w:rFonts w:ascii="Times New Roman" w:hAnsi="Times New Roman" w:cs="Times New Roman"/>
        </w:rPr>
        <w:t xml:space="preserve">) kérem Sopron Megyei Jogú Város Jegyzőjét, hogy </w:t>
      </w:r>
      <w:r w:rsidR="00480FFD" w:rsidRPr="0029738B">
        <w:rPr>
          <w:rFonts w:ascii="Times New Roman" w:hAnsi="Times New Roman" w:cs="Times New Roman"/>
        </w:rPr>
        <w:t xml:space="preserve">részemre </w:t>
      </w:r>
      <w:r w:rsidR="00861A7A" w:rsidRPr="0029738B">
        <w:rPr>
          <w:rFonts w:ascii="Times New Roman" w:hAnsi="Times New Roman" w:cs="Times New Roman"/>
        </w:rPr>
        <w:t xml:space="preserve">fenti </w:t>
      </w:r>
      <w:r w:rsidR="00480FFD" w:rsidRPr="0029738B">
        <w:rPr>
          <w:rFonts w:ascii="Times New Roman" w:hAnsi="Times New Roman" w:cs="Times New Roman"/>
        </w:rPr>
        <w:t xml:space="preserve">ingatlan vonatkozásában az ingatlanon található </w:t>
      </w:r>
      <w:r w:rsidR="00063E03" w:rsidRPr="0029738B">
        <w:rPr>
          <w:rFonts w:ascii="Times New Roman" w:hAnsi="Times New Roman" w:cs="Times New Roman"/>
        </w:rPr>
        <w:t xml:space="preserve">önálló </w:t>
      </w:r>
      <w:r w:rsidR="00480FFD" w:rsidRPr="0029738B">
        <w:rPr>
          <w:rFonts w:ascii="Times New Roman" w:hAnsi="Times New Roman" w:cs="Times New Roman"/>
        </w:rPr>
        <w:t>lakás rendeltetési egységek számáról hatósági bizonyítványt állítson ki.</w:t>
      </w:r>
    </w:p>
    <w:p w14:paraId="22CEB328" w14:textId="043FADDE" w:rsidR="00C45F2A" w:rsidRPr="0029738B" w:rsidRDefault="00F60497" w:rsidP="00901B18">
      <w:pPr>
        <w:spacing w:line="360" w:lineRule="auto"/>
        <w:jc w:val="both"/>
        <w:rPr>
          <w:rFonts w:ascii="Times New Roman" w:hAnsi="Times New Roman" w:cs="Times New Roman"/>
        </w:rPr>
      </w:pPr>
      <w:r w:rsidRPr="0029738B">
        <w:rPr>
          <w:rFonts w:ascii="Times New Roman" w:hAnsi="Times New Roman" w:cs="Times New Roman"/>
        </w:rPr>
        <w:t>Tudomásul veszem, hogy a kérelemben megjelölt személyes adataim kezelése az Önkormányzat honlapján közzétett adatkezelési tájékoztatónak megfelelően történik.</w:t>
      </w:r>
    </w:p>
    <w:p w14:paraId="27D09CEB" w14:textId="49572033" w:rsidR="00010D3F" w:rsidRPr="00901B18" w:rsidRDefault="00010D3F" w:rsidP="00901B18">
      <w:pPr>
        <w:spacing w:line="360" w:lineRule="auto"/>
        <w:jc w:val="both"/>
        <w:rPr>
          <w:rFonts w:ascii="Times New Roman" w:hAnsi="Times New Roman" w:cs="Times New Roman"/>
        </w:rPr>
      </w:pPr>
      <w:r w:rsidRPr="0029738B">
        <w:rPr>
          <w:rFonts w:ascii="Times New Roman" w:hAnsi="Times New Roman" w:cs="Times New Roman"/>
        </w:rPr>
        <w:t>A hatósági bizonyítvány kiadásához csatolom (a megfelelő rész aláhúzandó):</w:t>
      </w:r>
      <w:r w:rsidRPr="00901B18">
        <w:rPr>
          <w:rFonts w:ascii="Times New Roman" w:hAnsi="Times New Roman" w:cs="Times New Roman"/>
        </w:rPr>
        <w:tab/>
      </w:r>
    </w:p>
    <w:p w14:paraId="2DA53A66" w14:textId="49293FE6" w:rsidR="00010D3F" w:rsidRPr="0029738B" w:rsidRDefault="00010D3F" w:rsidP="00010D3F">
      <w:pPr>
        <w:pStyle w:val="Listaszerbekezds"/>
        <w:numPr>
          <w:ilvl w:val="0"/>
          <w:numId w:val="2"/>
        </w:numPr>
        <w:spacing w:line="360" w:lineRule="auto"/>
        <w:jc w:val="both"/>
        <w:rPr>
          <w:rFonts w:ascii="Times New Roman" w:hAnsi="Times New Roman" w:cs="Times New Roman"/>
        </w:rPr>
      </w:pPr>
      <w:r w:rsidRPr="0029738B">
        <w:rPr>
          <w:rFonts w:ascii="Times New Roman" w:hAnsi="Times New Roman" w:cs="Times New Roman"/>
        </w:rPr>
        <w:t>használatbavételi engedély</w:t>
      </w:r>
    </w:p>
    <w:p w14:paraId="4E85440E" w14:textId="1A7F1C8C" w:rsidR="00010D3F" w:rsidRPr="0029738B" w:rsidRDefault="00010D3F" w:rsidP="00010D3F">
      <w:pPr>
        <w:pStyle w:val="Listaszerbekezds"/>
        <w:numPr>
          <w:ilvl w:val="0"/>
          <w:numId w:val="2"/>
        </w:numPr>
        <w:spacing w:line="360" w:lineRule="auto"/>
        <w:jc w:val="both"/>
        <w:rPr>
          <w:rFonts w:ascii="Times New Roman" w:hAnsi="Times New Roman" w:cs="Times New Roman"/>
        </w:rPr>
      </w:pPr>
      <w:r w:rsidRPr="0029738B">
        <w:rPr>
          <w:rFonts w:ascii="Times New Roman" w:hAnsi="Times New Roman" w:cs="Times New Roman"/>
        </w:rPr>
        <w:t>hatósági bizonyítvány</w:t>
      </w:r>
    </w:p>
    <w:p w14:paraId="2B283F91" w14:textId="77777777" w:rsidR="00901B18" w:rsidRPr="00901B18" w:rsidRDefault="00901B18" w:rsidP="00901B18">
      <w:pPr>
        <w:spacing w:line="360" w:lineRule="auto"/>
        <w:jc w:val="both"/>
        <w:rPr>
          <w:rFonts w:ascii="Times New Roman" w:hAnsi="Times New Roman" w:cs="Times New Roman"/>
        </w:rPr>
      </w:pPr>
      <w:r w:rsidRPr="00901B18">
        <w:rPr>
          <w:rFonts w:ascii="Times New Roman" w:hAnsi="Times New Roman" w:cs="Times New Roman"/>
        </w:rPr>
        <w:t>Fenti dokumentumok hiányában az alábbiakról nyilatkozom:</w:t>
      </w:r>
      <w:r w:rsidRPr="00901B18">
        <w:rPr>
          <w:rFonts w:ascii="Times New Roman" w:hAnsi="Times New Roman" w:cs="Times New Roman"/>
        </w:rPr>
        <w:tab/>
      </w:r>
    </w:p>
    <w:p w14:paraId="09F58627" w14:textId="3D8BD383" w:rsidR="00901B18" w:rsidRPr="00901B18" w:rsidRDefault="00901B18" w:rsidP="000C594B">
      <w:pPr>
        <w:spacing w:line="360" w:lineRule="auto"/>
        <w:jc w:val="both"/>
        <w:rPr>
          <w:rFonts w:ascii="Times New Roman" w:hAnsi="Times New Roman" w:cs="Times New Roman"/>
          <w:bCs/>
        </w:rPr>
      </w:pPr>
      <w:r w:rsidRPr="00901B18">
        <w:rPr>
          <w:rFonts w:ascii="Times New Roman" w:hAnsi="Times New Roman" w:cs="Times New Roman"/>
        </w:rPr>
        <w:t xml:space="preserve">Büntetőjogi felelősségem tudatában nyilatkozom, hogy fenti ingatlanon </w:t>
      </w:r>
      <w:r w:rsidRPr="00901B18">
        <w:rPr>
          <w:rFonts w:ascii="Times New Roman" w:hAnsi="Times New Roman" w:cs="Times New Roman"/>
          <w:bCs/>
        </w:rPr>
        <w:t>az országos településrendezési és építési követelményekről szóló 253/1997. (XII. 20.) Korm. rendelet 105. §-a szerinti  ….. db önálló lakás rendeltetési egység található.</w:t>
      </w:r>
    </w:p>
    <w:p w14:paraId="72167BDA" w14:textId="62A90A1B" w:rsidR="000C594B" w:rsidRPr="0029738B" w:rsidRDefault="000C594B" w:rsidP="000C594B">
      <w:pPr>
        <w:spacing w:line="360" w:lineRule="auto"/>
        <w:jc w:val="both"/>
        <w:rPr>
          <w:rFonts w:ascii="Times New Roman" w:hAnsi="Times New Roman" w:cs="Times New Roman"/>
        </w:rPr>
      </w:pPr>
      <w:r w:rsidRPr="0029738B">
        <w:rPr>
          <w:rFonts w:ascii="Times New Roman" w:hAnsi="Times New Roman" w:cs="Times New Roman"/>
        </w:rPr>
        <w:t xml:space="preserve">A lakásokban elhelyezkedő </w:t>
      </w:r>
      <w:r w:rsidR="00F975A5" w:rsidRPr="0029738B">
        <w:rPr>
          <w:rFonts w:ascii="Times New Roman" w:hAnsi="Times New Roman" w:cs="Times New Roman"/>
        </w:rPr>
        <w:t>helyiségek száma; megnevezése:</w:t>
      </w:r>
    </w:p>
    <w:p w14:paraId="5D19D681" w14:textId="77777777" w:rsidR="00F975A5" w:rsidRPr="00901B18" w:rsidRDefault="00F975A5" w:rsidP="00F975A5">
      <w:pPr>
        <w:pStyle w:val="Listaszerbekezds"/>
        <w:numPr>
          <w:ilvl w:val="0"/>
          <w:numId w:val="3"/>
        </w:numPr>
        <w:spacing w:line="360" w:lineRule="auto"/>
        <w:jc w:val="both"/>
        <w:rPr>
          <w:rFonts w:ascii="Times New Roman" w:hAnsi="Times New Roman" w:cs="Times New Roman"/>
        </w:rPr>
      </w:pPr>
      <w:r w:rsidRPr="00901B18">
        <w:rPr>
          <w:rFonts w:ascii="Times New Roman" w:hAnsi="Times New Roman" w:cs="Times New Roman"/>
        </w:rPr>
        <w:t xml:space="preserve">sz. lakás: </w:t>
      </w:r>
    </w:p>
    <w:p w14:paraId="4D05B449" w14:textId="1086F95D" w:rsidR="00F975A5" w:rsidRPr="00901B18" w:rsidRDefault="00F975A5" w:rsidP="00F975A5">
      <w:pPr>
        <w:pStyle w:val="Listaszerbekezds"/>
        <w:spacing w:line="360" w:lineRule="auto"/>
        <w:jc w:val="both"/>
        <w:rPr>
          <w:rFonts w:ascii="Times New Roman" w:hAnsi="Times New Roman" w:cs="Times New Roman"/>
        </w:rPr>
      </w:pPr>
      <w:r w:rsidRPr="00901B18">
        <w:rPr>
          <w:rFonts w:ascii="Times New Roman" w:hAnsi="Times New Roman" w:cs="Times New Roman"/>
        </w:rPr>
        <w:t>________ db helyiség</w:t>
      </w:r>
    </w:p>
    <w:p w14:paraId="16CA9AD6" w14:textId="02C37EA2" w:rsidR="00F975A5" w:rsidRPr="00901B18" w:rsidRDefault="00F975A5" w:rsidP="00F975A5">
      <w:pPr>
        <w:pStyle w:val="Listaszerbekezds"/>
        <w:spacing w:line="360" w:lineRule="auto"/>
        <w:jc w:val="both"/>
        <w:rPr>
          <w:rFonts w:ascii="Times New Roman" w:hAnsi="Times New Roman" w:cs="Times New Roman"/>
        </w:rPr>
      </w:pPr>
      <w:r w:rsidRPr="00901B18">
        <w:rPr>
          <w:rFonts w:ascii="Times New Roman" w:hAnsi="Times New Roman" w:cs="Times New Roman"/>
        </w:rPr>
        <w:t>helyiség</w:t>
      </w:r>
      <w:r w:rsidR="0029738B" w:rsidRPr="00901B18">
        <w:rPr>
          <w:rFonts w:ascii="Times New Roman" w:hAnsi="Times New Roman" w:cs="Times New Roman"/>
        </w:rPr>
        <w:t>ek</w:t>
      </w:r>
      <w:r w:rsidRPr="00901B18">
        <w:rPr>
          <w:rFonts w:ascii="Times New Roman" w:hAnsi="Times New Roman" w:cs="Times New Roman"/>
        </w:rPr>
        <w:t>:________________________________________________________________________________________________________________________________________________________________________________________</w:t>
      </w:r>
      <w:r w:rsidR="0029738B" w:rsidRPr="00901B18">
        <w:rPr>
          <w:rFonts w:ascii="Times New Roman" w:hAnsi="Times New Roman" w:cs="Times New Roman"/>
        </w:rPr>
        <w:t>___________</w:t>
      </w:r>
    </w:p>
    <w:p w14:paraId="6AF95C03" w14:textId="77777777" w:rsidR="0029738B" w:rsidRPr="00901B18" w:rsidRDefault="0029738B" w:rsidP="0029738B">
      <w:pPr>
        <w:pStyle w:val="Listaszerbekezds"/>
        <w:numPr>
          <w:ilvl w:val="0"/>
          <w:numId w:val="3"/>
        </w:numPr>
        <w:spacing w:line="360" w:lineRule="auto"/>
        <w:jc w:val="both"/>
        <w:rPr>
          <w:rFonts w:ascii="Times New Roman" w:hAnsi="Times New Roman" w:cs="Times New Roman"/>
        </w:rPr>
      </w:pPr>
      <w:r w:rsidRPr="00901B18">
        <w:rPr>
          <w:rFonts w:ascii="Times New Roman" w:hAnsi="Times New Roman" w:cs="Times New Roman"/>
        </w:rPr>
        <w:t xml:space="preserve">sz. lakás: </w:t>
      </w:r>
    </w:p>
    <w:p w14:paraId="7B4BC810" w14:textId="77777777" w:rsidR="0029738B" w:rsidRPr="00901B18" w:rsidRDefault="0029738B" w:rsidP="0029738B">
      <w:pPr>
        <w:pStyle w:val="Listaszerbekezds"/>
        <w:spacing w:line="360" w:lineRule="auto"/>
        <w:jc w:val="both"/>
        <w:rPr>
          <w:rFonts w:ascii="Times New Roman" w:hAnsi="Times New Roman" w:cs="Times New Roman"/>
        </w:rPr>
      </w:pPr>
      <w:r w:rsidRPr="00901B18">
        <w:rPr>
          <w:rFonts w:ascii="Times New Roman" w:hAnsi="Times New Roman" w:cs="Times New Roman"/>
        </w:rPr>
        <w:t>________ db helyiség</w:t>
      </w:r>
    </w:p>
    <w:p w14:paraId="64CCB5F6" w14:textId="2EC30479" w:rsidR="0029738B" w:rsidRPr="00901B18" w:rsidRDefault="0029738B" w:rsidP="00901B18">
      <w:pPr>
        <w:pStyle w:val="Listaszerbekezds"/>
        <w:spacing w:line="360" w:lineRule="auto"/>
        <w:jc w:val="both"/>
        <w:rPr>
          <w:rFonts w:ascii="Times New Roman" w:hAnsi="Times New Roman" w:cs="Times New Roman"/>
        </w:rPr>
      </w:pPr>
      <w:r w:rsidRPr="00901B18">
        <w:rPr>
          <w:rFonts w:ascii="Times New Roman" w:hAnsi="Times New Roman" w:cs="Times New Roman"/>
        </w:rPr>
        <w:t>helyiségek:___________________________________________________________________________________________________________________________________________________________________________________________________</w:t>
      </w:r>
    </w:p>
    <w:p w14:paraId="33E4DEA9" w14:textId="383E1AC9" w:rsidR="0029738B" w:rsidRDefault="0029738B" w:rsidP="0029738B">
      <w:pPr>
        <w:pStyle w:val="Listaszerbekezds"/>
        <w:spacing w:line="360" w:lineRule="auto"/>
        <w:jc w:val="both"/>
        <w:rPr>
          <w:rFonts w:ascii="Times New Roman" w:hAnsi="Times New Roman" w:cs="Times New Roman"/>
        </w:rPr>
      </w:pPr>
    </w:p>
    <w:p w14:paraId="419674D3" w14:textId="77777777" w:rsidR="00901B18" w:rsidRPr="00901B18" w:rsidRDefault="00901B18" w:rsidP="0029738B">
      <w:pPr>
        <w:pStyle w:val="Listaszerbekezds"/>
        <w:spacing w:line="360" w:lineRule="auto"/>
        <w:jc w:val="both"/>
        <w:rPr>
          <w:rFonts w:ascii="Times New Roman" w:hAnsi="Times New Roman" w:cs="Times New Roman"/>
        </w:rPr>
      </w:pPr>
    </w:p>
    <w:p w14:paraId="47351D35" w14:textId="77777777" w:rsidR="0029738B" w:rsidRPr="00901B18" w:rsidRDefault="0029738B" w:rsidP="0029738B">
      <w:pPr>
        <w:pStyle w:val="Listaszerbekezds"/>
        <w:numPr>
          <w:ilvl w:val="0"/>
          <w:numId w:val="3"/>
        </w:numPr>
        <w:spacing w:line="360" w:lineRule="auto"/>
        <w:jc w:val="both"/>
        <w:rPr>
          <w:rFonts w:ascii="Times New Roman" w:hAnsi="Times New Roman" w:cs="Times New Roman"/>
        </w:rPr>
      </w:pPr>
      <w:r w:rsidRPr="00901B18">
        <w:rPr>
          <w:rFonts w:ascii="Times New Roman" w:hAnsi="Times New Roman" w:cs="Times New Roman"/>
        </w:rPr>
        <w:lastRenderedPageBreak/>
        <w:t xml:space="preserve">sz. lakás: </w:t>
      </w:r>
    </w:p>
    <w:p w14:paraId="5BAE4674" w14:textId="77777777" w:rsidR="0029738B" w:rsidRPr="00901B18" w:rsidRDefault="0029738B" w:rsidP="0029738B">
      <w:pPr>
        <w:pStyle w:val="Listaszerbekezds"/>
        <w:spacing w:line="360" w:lineRule="auto"/>
        <w:jc w:val="both"/>
        <w:rPr>
          <w:rFonts w:ascii="Times New Roman" w:hAnsi="Times New Roman" w:cs="Times New Roman"/>
        </w:rPr>
      </w:pPr>
      <w:r w:rsidRPr="00901B18">
        <w:rPr>
          <w:rFonts w:ascii="Times New Roman" w:hAnsi="Times New Roman" w:cs="Times New Roman"/>
        </w:rPr>
        <w:t>________ db helyiség</w:t>
      </w:r>
    </w:p>
    <w:p w14:paraId="47D1C5EE" w14:textId="77777777" w:rsidR="0029738B" w:rsidRPr="00901B18" w:rsidRDefault="0029738B" w:rsidP="0029738B">
      <w:pPr>
        <w:pStyle w:val="Listaszerbekezds"/>
        <w:spacing w:line="360" w:lineRule="auto"/>
        <w:jc w:val="both"/>
        <w:rPr>
          <w:rFonts w:ascii="Times New Roman" w:hAnsi="Times New Roman" w:cs="Times New Roman"/>
        </w:rPr>
      </w:pPr>
      <w:r w:rsidRPr="00901B18">
        <w:rPr>
          <w:rFonts w:ascii="Times New Roman" w:hAnsi="Times New Roman" w:cs="Times New Roman"/>
        </w:rPr>
        <w:t>helyiségek:___________________________________________________________________________________________________________________________________________________________________________________________________</w:t>
      </w:r>
    </w:p>
    <w:p w14:paraId="277A1D96" w14:textId="77777777" w:rsidR="0029738B" w:rsidRPr="00901B18" w:rsidRDefault="0029738B" w:rsidP="0029738B">
      <w:pPr>
        <w:pStyle w:val="Listaszerbekezds"/>
        <w:numPr>
          <w:ilvl w:val="0"/>
          <w:numId w:val="3"/>
        </w:numPr>
        <w:spacing w:line="360" w:lineRule="auto"/>
        <w:jc w:val="both"/>
        <w:rPr>
          <w:rFonts w:ascii="Times New Roman" w:hAnsi="Times New Roman" w:cs="Times New Roman"/>
        </w:rPr>
      </w:pPr>
      <w:r w:rsidRPr="00901B18">
        <w:rPr>
          <w:rFonts w:ascii="Times New Roman" w:hAnsi="Times New Roman" w:cs="Times New Roman"/>
        </w:rPr>
        <w:t xml:space="preserve">sz. lakás: </w:t>
      </w:r>
    </w:p>
    <w:p w14:paraId="12CDB8EB" w14:textId="77777777" w:rsidR="0029738B" w:rsidRPr="00901B18" w:rsidRDefault="0029738B" w:rsidP="0029738B">
      <w:pPr>
        <w:pStyle w:val="Listaszerbekezds"/>
        <w:spacing w:line="360" w:lineRule="auto"/>
        <w:jc w:val="both"/>
        <w:rPr>
          <w:rFonts w:ascii="Times New Roman" w:hAnsi="Times New Roman" w:cs="Times New Roman"/>
        </w:rPr>
      </w:pPr>
      <w:r w:rsidRPr="00901B18">
        <w:rPr>
          <w:rFonts w:ascii="Times New Roman" w:hAnsi="Times New Roman" w:cs="Times New Roman"/>
        </w:rPr>
        <w:t>________ db helyiség</w:t>
      </w:r>
    </w:p>
    <w:p w14:paraId="793BD666" w14:textId="77777777" w:rsidR="0029738B" w:rsidRPr="0029738B" w:rsidRDefault="0029738B" w:rsidP="0029738B">
      <w:pPr>
        <w:pStyle w:val="Listaszerbekezds"/>
        <w:spacing w:line="360" w:lineRule="auto"/>
        <w:jc w:val="both"/>
        <w:rPr>
          <w:rFonts w:ascii="Times New Roman" w:hAnsi="Times New Roman" w:cs="Times New Roman"/>
          <w:color w:val="FF0000"/>
        </w:rPr>
      </w:pPr>
      <w:r w:rsidRPr="00901B18">
        <w:rPr>
          <w:rFonts w:ascii="Times New Roman" w:hAnsi="Times New Roman" w:cs="Times New Roman"/>
        </w:rPr>
        <w:t>helyiségek:___________________________________________________________________________________________________________________________________________________________________________________________________</w:t>
      </w:r>
    </w:p>
    <w:p w14:paraId="46746800" w14:textId="6E15E904" w:rsidR="000C594B" w:rsidRPr="00901B18" w:rsidRDefault="000C594B" w:rsidP="000C594B">
      <w:pPr>
        <w:spacing w:after="0" w:line="360" w:lineRule="auto"/>
        <w:jc w:val="both"/>
        <w:rPr>
          <w:rFonts w:ascii="Times New Roman" w:hAnsi="Times New Roman" w:cs="Times New Roman"/>
          <w:bCs/>
        </w:rPr>
      </w:pPr>
      <w:r w:rsidRPr="00901B18">
        <w:rPr>
          <w:rFonts w:ascii="Times New Roman" w:hAnsi="Times New Roman" w:cs="Times New Roman"/>
          <w:bCs/>
        </w:rPr>
        <w:t>Tudomásul veszem, hogy az ingatlanra más jogszabályokban meghatározott, a rendeltetési egységek számára vagy funkciójára vonatkozó korlátozásokat nem veszik figyelembe, a hatósági bizonyítvány során az építmény jogszerű használatát a nyilatkozatom alapján vélelmezik.</w:t>
      </w:r>
    </w:p>
    <w:p w14:paraId="6427CB7F" w14:textId="55C8FC2D" w:rsidR="000C594B" w:rsidRPr="00901B18" w:rsidRDefault="000C594B" w:rsidP="000C594B">
      <w:pPr>
        <w:spacing w:after="0" w:line="360" w:lineRule="auto"/>
        <w:jc w:val="both"/>
        <w:rPr>
          <w:rFonts w:ascii="Times New Roman" w:hAnsi="Times New Roman" w:cs="Times New Roman"/>
          <w:bCs/>
        </w:rPr>
      </w:pPr>
      <w:r w:rsidRPr="00901B18">
        <w:rPr>
          <w:rFonts w:ascii="Times New Roman" w:hAnsi="Times New Roman" w:cs="Times New Roman"/>
          <w:bCs/>
        </w:rPr>
        <w:t>Tudomásul veszem, hogy a hatósági bizonyítvány a családi fogyasztói közösségekre vonatkozó kedvezmény igénybevétele céljából használható fel, földhivatali átvezetésre nem alkalmas.</w:t>
      </w:r>
    </w:p>
    <w:p w14:paraId="2C7DCF25" w14:textId="77777777" w:rsidR="000C594B" w:rsidRPr="0029738B" w:rsidRDefault="000C594B" w:rsidP="00AE385A">
      <w:pPr>
        <w:spacing w:line="360" w:lineRule="auto"/>
        <w:jc w:val="both"/>
        <w:rPr>
          <w:rFonts w:ascii="Times New Roman" w:hAnsi="Times New Roman" w:cs="Times New Roman"/>
        </w:rPr>
      </w:pPr>
    </w:p>
    <w:p w14:paraId="7DE8D5A5" w14:textId="338C50D3" w:rsidR="00480FFD" w:rsidRPr="0029738B" w:rsidRDefault="00554B03">
      <w:pPr>
        <w:rPr>
          <w:rFonts w:ascii="Times New Roman" w:hAnsi="Times New Roman" w:cs="Times New Roman"/>
        </w:rPr>
      </w:pPr>
      <w:r w:rsidRPr="0029738B">
        <w:rPr>
          <w:rFonts w:ascii="Times New Roman" w:hAnsi="Times New Roman" w:cs="Times New Roman"/>
        </w:rPr>
        <w:t>Sopron, …………………………</w:t>
      </w:r>
    </w:p>
    <w:p w14:paraId="6132E7B6" w14:textId="180D727F" w:rsidR="00AC7D3F" w:rsidRPr="0029738B" w:rsidRDefault="00554B03" w:rsidP="00013A44">
      <w:pPr>
        <w:ind w:left="4956" w:firstLine="708"/>
        <w:rPr>
          <w:rFonts w:ascii="Times New Roman" w:hAnsi="Times New Roman" w:cs="Times New Roman"/>
        </w:rPr>
      </w:pPr>
      <w:r w:rsidRPr="0029738B">
        <w:rPr>
          <w:rFonts w:ascii="Times New Roman" w:hAnsi="Times New Roman" w:cs="Times New Roman"/>
        </w:rPr>
        <w:t>……………………………….</w:t>
      </w:r>
    </w:p>
    <w:p w14:paraId="30593735" w14:textId="56EE1DAB" w:rsidR="00AC7D3F" w:rsidRPr="0029738B" w:rsidRDefault="00554B03" w:rsidP="00013A44">
      <w:pPr>
        <w:ind w:left="5664" w:firstLine="708"/>
        <w:rPr>
          <w:rFonts w:ascii="Times New Roman" w:hAnsi="Times New Roman" w:cs="Times New Roman"/>
        </w:rPr>
      </w:pPr>
      <w:r w:rsidRPr="0029738B">
        <w:rPr>
          <w:rFonts w:ascii="Times New Roman" w:hAnsi="Times New Roman" w:cs="Times New Roman"/>
        </w:rPr>
        <w:t>aláírás</w:t>
      </w:r>
    </w:p>
    <w:p w14:paraId="1DC9687F" w14:textId="6AFFB8B9" w:rsidR="00861A7A" w:rsidRPr="0029738B" w:rsidRDefault="00861A7A" w:rsidP="00013A44">
      <w:pPr>
        <w:ind w:left="3540" w:firstLine="708"/>
        <w:rPr>
          <w:rFonts w:ascii="Times New Roman" w:hAnsi="Times New Roman" w:cs="Times New Roman"/>
        </w:rPr>
      </w:pPr>
      <w:r w:rsidRPr="0029738B">
        <w:rPr>
          <w:rFonts w:ascii="Times New Roman" w:hAnsi="Times New Roman" w:cs="Times New Roman"/>
        </w:rPr>
        <w:t>Lakcím: ……………………</w:t>
      </w:r>
      <w:r w:rsidR="00C01A6F" w:rsidRPr="0029738B">
        <w:rPr>
          <w:rFonts w:ascii="Times New Roman" w:hAnsi="Times New Roman" w:cs="Times New Roman"/>
        </w:rPr>
        <w:t>…………………</w:t>
      </w:r>
      <w:r w:rsidR="00013A44" w:rsidRPr="0029738B">
        <w:rPr>
          <w:rFonts w:ascii="Times New Roman" w:hAnsi="Times New Roman" w:cs="Times New Roman"/>
        </w:rPr>
        <w:t>.</w:t>
      </w:r>
    </w:p>
    <w:p w14:paraId="57FF710E" w14:textId="6EE69BC8" w:rsidR="00013A44" w:rsidRDefault="00C01A6F" w:rsidP="00AE385A">
      <w:pPr>
        <w:ind w:left="3540" w:firstLine="708"/>
        <w:rPr>
          <w:rFonts w:ascii="Times New Roman" w:hAnsi="Times New Roman" w:cs="Times New Roman"/>
        </w:rPr>
      </w:pPr>
      <w:r w:rsidRPr="0029738B">
        <w:rPr>
          <w:rFonts w:ascii="Times New Roman" w:hAnsi="Times New Roman" w:cs="Times New Roman"/>
        </w:rPr>
        <w:t>Levelezési cím: ……………………………</w:t>
      </w:r>
      <w:r w:rsidR="00AE385A" w:rsidRPr="0029738B">
        <w:rPr>
          <w:rFonts w:ascii="Times New Roman" w:hAnsi="Times New Roman" w:cs="Times New Roman"/>
        </w:rPr>
        <w:t>…</w:t>
      </w:r>
    </w:p>
    <w:p w14:paraId="1FF3392D" w14:textId="3E3ECBBC" w:rsidR="00D11171" w:rsidRPr="0029738B" w:rsidRDefault="00D11171" w:rsidP="00AE385A">
      <w:pPr>
        <w:ind w:left="3540" w:firstLine="708"/>
        <w:rPr>
          <w:rFonts w:ascii="Times New Roman" w:hAnsi="Times New Roman" w:cs="Times New Roman"/>
        </w:rPr>
      </w:pPr>
      <w:r>
        <w:rPr>
          <w:rFonts w:ascii="Times New Roman" w:hAnsi="Times New Roman" w:cs="Times New Roman"/>
        </w:rPr>
        <w:t>Telefonszám:…………………………………..</w:t>
      </w:r>
    </w:p>
    <w:p w14:paraId="7737A2AB" w14:textId="2C6882B8" w:rsidR="0029738B" w:rsidRDefault="0029738B" w:rsidP="0029738B">
      <w:pPr>
        <w:rPr>
          <w:rFonts w:ascii="Arial" w:hAnsi="Arial" w:cs="Arial"/>
        </w:rPr>
      </w:pPr>
    </w:p>
    <w:p w14:paraId="2A206590" w14:textId="77777777" w:rsidR="0029738B" w:rsidRDefault="0029738B" w:rsidP="0029738B">
      <w:pPr>
        <w:rPr>
          <w:rFonts w:ascii="Arial" w:hAnsi="Arial" w:cs="Arial"/>
        </w:rPr>
      </w:pPr>
    </w:p>
    <w:p w14:paraId="6B451436" w14:textId="339D26AD" w:rsidR="0029738B" w:rsidRDefault="0029738B" w:rsidP="0029738B">
      <w:pPr>
        <w:rPr>
          <w:rFonts w:ascii="Arial" w:hAnsi="Arial" w:cs="Arial"/>
        </w:rPr>
      </w:pPr>
    </w:p>
    <w:p w14:paraId="2EE18ED8" w14:textId="1E31BFB3" w:rsidR="0029738B" w:rsidRDefault="0029738B" w:rsidP="0029738B">
      <w:pPr>
        <w:rPr>
          <w:rFonts w:ascii="Arial" w:hAnsi="Arial" w:cs="Arial"/>
        </w:rPr>
      </w:pPr>
    </w:p>
    <w:p w14:paraId="05A2B79E" w14:textId="77777777" w:rsidR="003703ED" w:rsidRDefault="003703ED" w:rsidP="0029738B">
      <w:pPr>
        <w:rPr>
          <w:rFonts w:ascii="Times New Roman" w:hAnsi="Times New Roman" w:cs="Times New Roman"/>
          <w:b/>
          <w:i/>
          <w:sz w:val="16"/>
          <w:szCs w:val="16"/>
        </w:rPr>
      </w:pPr>
    </w:p>
    <w:p w14:paraId="74E68D84" w14:textId="440C9A65" w:rsidR="003703ED" w:rsidRDefault="003703ED" w:rsidP="0029738B">
      <w:pPr>
        <w:rPr>
          <w:rFonts w:ascii="Times New Roman" w:hAnsi="Times New Roman" w:cs="Times New Roman"/>
          <w:b/>
          <w:i/>
          <w:sz w:val="16"/>
          <w:szCs w:val="16"/>
        </w:rPr>
      </w:pPr>
    </w:p>
    <w:p w14:paraId="328BE311" w14:textId="3B92DCDE" w:rsidR="00901B18" w:rsidRDefault="00901B18" w:rsidP="0029738B">
      <w:pPr>
        <w:rPr>
          <w:rFonts w:ascii="Times New Roman" w:hAnsi="Times New Roman" w:cs="Times New Roman"/>
          <w:b/>
          <w:i/>
          <w:sz w:val="16"/>
          <w:szCs w:val="16"/>
        </w:rPr>
      </w:pPr>
    </w:p>
    <w:p w14:paraId="0C2FF463" w14:textId="26BF353C" w:rsidR="00901B18" w:rsidRDefault="00901B18" w:rsidP="0029738B">
      <w:pPr>
        <w:rPr>
          <w:rFonts w:ascii="Times New Roman" w:hAnsi="Times New Roman" w:cs="Times New Roman"/>
          <w:b/>
          <w:i/>
          <w:sz w:val="16"/>
          <w:szCs w:val="16"/>
        </w:rPr>
      </w:pPr>
    </w:p>
    <w:p w14:paraId="106A0C47" w14:textId="4F65AC3A" w:rsidR="00901B18" w:rsidRDefault="00901B18" w:rsidP="0029738B">
      <w:pPr>
        <w:rPr>
          <w:rFonts w:ascii="Times New Roman" w:hAnsi="Times New Roman" w:cs="Times New Roman"/>
          <w:b/>
          <w:i/>
          <w:sz w:val="16"/>
          <w:szCs w:val="16"/>
        </w:rPr>
      </w:pPr>
    </w:p>
    <w:p w14:paraId="0A8CFBE6" w14:textId="5DA85D53" w:rsidR="00901B18" w:rsidRDefault="00901B18" w:rsidP="0029738B">
      <w:pPr>
        <w:rPr>
          <w:rFonts w:ascii="Times New Roman" w:hAnsi="Times New Roman" w:cs="Times New Roman"/>
          <w:b/>
          <w:i/>
          <w:sz w:val="16"/>
          <w:szCs w:val="16"/>
        </w:rPr>
      </w:pPr>
    </w:p>
    <w:p w14:paraId="1F1130E4" w14:textId="718D5857" w:rsidR="00901B18" w:rsidRDefault="00901B18" w:rsidP="0029738B">
      <w:pPr>
        <w:rPr>
          <w:rFonts w:ascii="Times New Roman" w:hAnsi="Times New Roman" w:cs="Times New Roman"/>
          <w:b/>
          <w:i/>
          <w:sz w:val="16"/>
          <w:szCs w:val="16"/>
        </w:rPr>
      </w:pPr>
    </w:p>
    <w:p w14:paraId="568306AD" w14:textId="7BA40B76" w:rsidR="00901B18" w:rsidRDefault="00901B18" w:rsidP="0029738B">
      <w:pPr>
        <w:rPr>
          <w:rFonts w:ascii="Times New Roman" w:hAnsi="Times New Roman" w:cs="Times New Roman"/>
          <w:b/>
          <w:i/>
          <w:sz w:val="16"/>
          <w:szCs w:val="16"/>
        </w:rPr>
      </w:pPr>
    </w:p>
    <w:p w14:paraId="5F58AE4B" w14:textId="682359F8" w:rsidR="00901B18" w:rsidRDefault="00901B18" w:rsidP="0029738B">
      <w:pPr>
        <w:rPr>
          <w:rFonts w:ascii="Times New Roman" w:hAnsi="Times New Roman" w:cs="Times New Roman"/>
          <w:b/>
          <w:i/>
          <w:sz w:val="16"/>
          <w:szCs w:val="16"/>
        </w:rPr>
      </w:pPr>
    </w:p>
    <w:p w14:paraId="2F3F806C" w14:textId="77777777" w:rsidR="00901B18" w:rsidRDefault="00901B18" w:rsidP="0029738B">
      <w:pPr>
        <w:rPr>
          <w:rFonts w:ascii="Times New Roman" w:hAnsi="Times New Roman" w:cs="Times New Roman"/>
          <w:b/>
          <w:i/>
          <w:sz w:val="16"/>
          <w:szCs w:val="16"/>
        </w:rPr>
      </w:pPr>
    </w:p>
    <w:p w14:paraId="7C593DF5" w14:textId="4E6ADE7F" w:rsidR="0029738B" w:rsidRPr="00901B18" w:rsidRDefault="0029738B" w:rsidP="0029738B">
      <w:r w:rsidRPr="00901B18">
        <w:rPr>
          <w:rFonts w:ascii="Times New Roman" w:hAnsi="Times New Roman" w:cs="Times New Roman"/>
          <w:b/>
          <w:i/>
          <w:sz w:val="16"/>
          <w:szCs w:val="16"/>
        </w:rPr>
        <w:lastRenderedPageBreak/>
        <w:t>Egyes egyetemes szolgáltatási árszabások meghatározásáról</w:t>
      </w:r>
      <w:r w:rsidRPr="00901B18">
        <w:rPr>
          <w:rFonts w:ascii="Times New Roman" w:hAnsi="Times New Roman" w:cs="Times New Roman"/>
          <w:b/>
          <w:sz w:val="16"/>
          <w:szCs w:val="16"/>
        </w:rPr>
        <w:t xml:space="preserve"> szóló 259/2022. (VII.21.) Korm. rendelet 7/A. §-a:</w:t>
      </w:r>
    </w:p>
    <w:p w14:paraId="06AAE588" w14:textId="77777777" w:rsidR="0029738B" w:rsidRPr="00901B18" w:rsidRDefault="0029738B" w:rsidP="0029738B">
      <w:pPr>
        <w:spacing w:after="0" w:line="240" w:lineRule="auto"/>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b/>
          <w:bCs/>
          <w:i/>
          <w:iCs/>
          <w:sz w:val="16"/>
          <w:szCs w:val="16"/>
          <w:lang w:eastAsia="hu-HU"/>
        </w:rPr>
        <w:t>4/A.</w:t>
      </w:r>
      <w:r w:rsidRPr="00901B18">
        <w:rPr>
          <w:rFonts w:ascii="Times New Roman" w:eastAsia="Times New Roman" w:hAnsi="Times New Roman" w:cs="Times New Roman"/>
          <w:b/>
          <w:bCs/>
          <w:i/>
          <w:iCs/>
          <w:sz w:val="16"/>
          <w:szCs w:val="16"/>
          <w:vertAlign w:val="superscript"/>
          <w:lang w:eastAsia="hu-HU"/>
        </w:rPr>
        <w:t> </w:t>
      </w:r>
      <w:r w:rsidRPr="00901B18">
        <w:rPr>
          <w:rFonts w:ascii="Times New Roman" w:eastAsia="Times New Roman" w:hAnsi="Times New Roman" w:cs="Times New Roman"/>
          <w:b/>
          <w:bCs/>
          <w:i/>
          <w:iCs/>
          <w:sz w:val="16"/>
          <w:szCs w:val="16"/>
          <w:lang w:eastAsia="hu-HU"/>
        </w:rPr>
        <w:t xml:space="preserve"> A családi fogyasztói közösségekre vonatkozó kedvezmények</w:t>
      </w:r>
    </w:p>
    <w:p w14:paraId="653439E4"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bookmarkStart w:id="0" w:name="para7_a"/>
      <w:bookmarkEnd w:id="0"/>
      <w:r w:rsidRPr="00901B18">
        <w:rPr>
          <w:rFonts w:ascii="Times New Roman" w:eastAsia="Times New Roman" w:hAnsi="Times New Roman" w:cs="Times New Roman"/>
          <w:b/>
          <w:bCs/>
          <w:sz w:val="16"/>
          <w:szCs w:val="16"/>
          <w:lang w:eastAsia="hu-HU"/>
        </w:rPr>
        <w:t>7/A. §</w:t>
      </w:r>
      <w:r w:rsidRPr="00901B18">
        <w:rPr>
          <w:rFonts w:ascii="Times New Roman" w:eastAsia="Times New Roman" w:hAnsi="Times New Roman" w:cs="Times New Roman"/>
          <w:b/>
          <w:bCs/>
          <w:sz w:val="16"/>
          <w:szCs w:val="16"/>
          <w:vertAlign w:val="superscript"/>
          <w:lang w:eastAsia="hu-HU"/>
        </w:rPr>
        <w:t> </w:t>
      </w:r>
      <w:r w:rsidRPr="00901B18">
        <w:rPr>
          <w:rFonts w:ascii="Times New Roman" w:eastAsia="Times New Roman" w:hAnsi="Times New Roman" w:cs="Times New Roman"/>
          <w:sz w:val="16"/>
          <w:szCs w:val="16"/>
          <w:lang w:eastAsia="hu-HU"/>
        </w:rPr>
        <w:t xml:space="preserve">(1) Ha a társasháznak, lakásszövetkezetnek nem minősülő ingatlanon belül több, de legfeljebb négy önálló, az országos településrendezési és építési követelményekről szóló </w:t>
      </w:r>
      <w:hyperlink r:id="rId5" w:anchor="sidlawrefP(105)" w:history="1">
        <w:r w:rsidRPr="00901B18">
          <w:rPr>
            <w:rFonts w:ascii="Times New Roman" w:eastAsia="Times New Roman" w:hAnsi="Times New Roman" w:cs="Times New Roman"/>
            <w:sz w:val="16"/>
            <w:szCs w:val="16"/>
            <w:u w:val="single"/>
            <w:lang w:eastAsia="hu-HU"/>
          </w:rPr>
          <w:t>253/1997. (XII. 20.) Korm. rendelet 105. §-a</w:t>
        </w:r>
      </w:hyperlink>
      <w:r w:rsidRPr="00901B18">
        <w:rPr>
          <w:rFonts w:ascii="Times New Roman" w:eastAsia="Times New Roman" w:hAnsi="Times New Roman" w:cs="Times New Roman"/>
          <w:sz w:val="16"/>
          <w:szCs w:val="16"/>
          <w:lang w:eastAsia="hu-HU"/>
        </w:rPr>
        <w:t xml:space="preserve"> szerinti lakás rendeltetési egység (a továbbiakban: lakás rendeltetési egység) található, a települési önkormányzat jegyzője (a továbbiakban: eljáró hatóság) kérelemre 8 napon belül hatósági bizonyítványt állít ki a lakás rendeltetési egységek számáról.</w:t>
      </w:r>
    </w:p>
    <w:p w14:paraId="1F9DD578"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(2) Az (1) bekezdés szerinti hatósági bizonyítvány a ténylegesen kialakult állapotot igazolja. Az eljáró hatóság az ingatlanra esetlegesen jogszabályban meghatározott, a rendeltetési egységek számára vagy funkciójára vonatkozó korlátozást nem veszi figyelembe. Az eljáró hatóság a hatósági bizonyítvány kiadása során az építmény jogszerű használatát vélelmezi.</w:t>
      </w:r>
    </w:p>
    <w:p w14:paraId="051316D1"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(3) Az e § szerinti hatósági bizonyítvány csak az e § szerinti kedvezmény igénybevétele céljából használható fel. Az erre vonatkozó figyelemfelhívást a hatósági bizonyítvány tartalmazza.</w:t>
      </w:r>
    </w:p>
    <w:p w14:paraId="485F0892"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 xml:space="preserve">(4) Az e § szerinti hatósági bizonyítvány kiadására irányuló ügyekben - az általános közigazgatási rendtartásról szóló </w:t>
      </w:r>
      <w:hyperlink r:id="rId6" w:anchor="sidlawrefP(116)B(2)p(a)" w:history="1">
        <w:r w:rsidRPr="00901B18">
          <w:rPr>
            <w:rFonts w:ascii="Times New Roman" w:eastAsia="Times New Roman" w:hAnsi="Times New Roman" w:cs="Times New Roman"/>
            <w:sz w:val="16"/>
            <w:szCs w:val="16"/>
            <w:u w:val="single"/>
            <w:lang w:eastAsia="hu-HU"/>
          </w:rPr>
          <w:t xml:space="preserve">2016. évi CL. törvény 116. § (2) bekezdés </w:t>
        </w:r>
      </w:hyperlink>
      <w:hyperlink r:id="rId7" w:anchor="sidlawrefP(116)B(2)p(a)" w:history="1">
        <w:r w:rsidRPr="00901B18">
          <w:rPr>
            <w:rFonts w:ascii="Times New Roman" w:eastAsia="Times New Roman" w:hAnsi="Times New Roman" w:cs="Times New Roman"/>
            <w:i/>
            <w:iCs/>
            <w:sz w:val="16"/>
            <w:szCs w:val="16"/>
            <w:u w:val="single"/>
            <w:lang w:eastAsia="hu-HU"/>
          </w:rPr>
          <w:t xml:space="preserve">a) </w:t>
        </w:r>
      </w:hyperlink>
      <w:hyperlink r:id="rId8" w:anchor="sidlawrefP(116)B(2)p(a)" w:history="1">
        <w:r w:rsidRPr="00901B18">
          <w:rPr>
            <w:rFonts w:ascii="Times New Roman" w:eastAsia="Times New Roman" w:hAnsi="Times New Roman" w:cs="Times New Roman"/>
            <w:sz w:val="16"/>
            <w:szCs w:val="16"/>
            <w:u w:val="single"/>
            <w:lang w:eastAsia="hu-HU"/>
          </w:rPr>
          <w:t>pontjától</w:t>
        </w:r>
      </w:hyperlink>
      <w:r w:rsidRPr="00901B18">
        <w:rPr>
          <w:rFonts w:ascii="Times New Roman" w:eastAsia="Times New Roman" w:hAnsi="Times New Roman" w:cs="Times New Roman"/>
          <w:sz w:val="16"/>
          <w:szCs w:val="16"/>
          <w:lang w:eastAsia="hu-HU"/>
        </w:rPr>
        <w:t xml:space="preserve"> eltérően - fellebbezésnek nincs helye. A Kormány a hatósági bizonyítvány kiadásával kapcsolatos ügyekben az eljáró hatóság felügyeleti szerveként az építésügyi hatóságot jelöli ki.</w:t>
      </w:r>
    </w:p>
    <w:p w14:paraId="00D8AF2C"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 xml:space="preserve">(5) A </w:t>
      </w:r>
      <w:hyperlink r:id="rId9" w:tgtFrame="_blank" w:history="1">
        <w:r w:rsidRPr="00901B18">
          <w:rPr>
            <w:rFonts w:ascii="Times New Roman" w:eastAsia="Times New Roman" w:hAnsi="Times New Roman" w:cs="Times New Roman"/>
            <w:sz w:val="16"/>
            <w:szCs w:val="16"/>
            <w:u w:val="single"/>
            <w:lang w:eastAsia="hu-HU"/>
          </w:rPr>
          <w:t>Get. 3. § 47. pontja</w:t>
        </w:r>
      </w:hyperlink>
      <w:r w:rsidRPr="00901B18">
        <w:rPr>
          <w:rFonts w:ascii="Times New Roman" w:eastAsia="Times New Roman" w:hAnsi="Times New Roman" w:cs="Times New Roman"/>
          <w:sz w:val="16"/>
          <w:szCs w:val="16"/>
          <w:lang w:eastAsia="hu-HU"/>
        </w:rPr>
        <w:t xml:space="preserve"> szerinti lakossági fogyasztó (a továbbiakban: lakossági fogyasztó) az 5. § (1) bekezdésében meghatározott mennyiség és az ingatlan (1) bekezdés szerinti lakás rendeltetési egységei számának szorzata alapján számított mennyiség vonatkozásában jogosult az 5. § (1) bekezdése szerinti áron földgázt vételezni.</w:t>
      </w:r>
    </w:p>
    <w:p w14:paraId="13C4CE34"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(6) A lakossági fogyasztó az (5) bekezdés alapján meghatározott kedvezményes többletmennyiség igénybevétele céljából - büntetőjogi és kártérítési felelőssége vállalásával - benyújtja az (1) bekezdés szerinti hatósági bizonyítványt az egyetemes szolgáltató részére. Az egyetemes szolgáltató az (5) bekezdés alapján meghatározott kedvezményes mennyiséget a nyilatkozat benyújtását követő hónap elsejétől alkalmazza, a 9. §-ban foglaltakra figyelemmel időarányosan.</w:t>
      </w:r>
    </w:p>
    <w:p w14:paraId="0027629C"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(7) Ha az egyetemes szolgáltató azt észleli, hogy az ingatlan lakás rendeltetési egységeinek száma nem egyezik meg a hatósági bizonyítványban foglaltakkal, ezt hatósági ellenőrzés lefolytatása érdekében az eljáró hatóság felé jelzi.</w:t>
      </w:r>
    </w:p>
    <w:p w14:paraId="01FE9EC1"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(8) Ha a (7) bekezdés szerinti megkeresés alapján az eljáró hatóság nem folytat ellenőrzést, vagy az egyetemes szolgáltató az ellenőrzés eredményével nem ért egyet, az egyetemes szolgáltató a felügyeleti szervhez fordulhat a szükséges intézkedések megtétele érdekében.</w:t>
      </w:r>
    </w:p>
    <w:p w14:paraId="201D040F"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(9) A felügyeleti szerv a (8) bekezdésben foglalt megkereséstől, illetve az eljáró hatóság által végzett ellenőrzéstől függetlenül, saját hatáskörben is jogosult hatósági ellenőrzés lefolytatására.</w:t>
      </w:r>
    </w:p>
    <w:p w14:paraId="1431648E"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(10) A hatósági bizonyítvány jogorvoslati eljárás keretében történő felülvizsgálata során a jogorvoslati döntést a jóhiszeműen szerzett és gyakorolt jogokra tekintet nélkül kell meghozni.</w:t>
      </w:r>
    </w:p>
    <w:p w14:paraId="45EB64DE"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(11) Ha a (7)-(9) bekezdés alapján indult eljárás azzal az eredménnyel zárul, hogy a hatósági bizonyítványban foglaltnál kisebb számú, ténylegesen kialakult lakás rendeltetési egység található az ingatlanon belül, az egyetemes szolgáltató megállapítja, hogy a felhasználó jogosulatlanul vette igénybe az (5) bekezdés alapján meghatározott kedvezményes többletmennyiséget a bejelentett és a tényleges lakás rendeltetési egységek különbözete vonatkozásában. Ebben az esetben a jogosulatlanul igénybe vett kedvezménnyel elszámolt földgáz mennyiséget az 5. § (2) bekezdése szerinti versenypiaci költségeket tükröző ár másfélszeresének megfelelő egységáron kell a felhasználóval elszámolni.</w:t>
      </w:r>
    </w:p>
    <w:p w14:paraId="728964D9" w14:textId="77777777" w:rsidR="0029738B" w:rsidRPr="00901B18" w:rsidRDefault="0029738B" w:rsidP="0029738B">
      <w:pPr>
        <w:spacing w:before="120" w:after="0"/>
        <w:rPr>
          <w:rFonts w:ascii="Times New Roman" w:hAnsi="Times New Roman" w:cs="Times New Roman"/>
          <w:b/>
          <w:sz w:val="16"/>
          <w:szCs w:val="16"/>
        </w:rPr>
      </w:pPr>
      <w:r w:rsidRPr="00901B18">
        <w:rPr>
          <w:rFonts w:ascii="Times New Roman" w:hAnsi="Times New Roman" w:cs="Times New Roman"/>
          <w:b/>
          <w:i/>
          <w:sz w:val="16"/>
          <w:szCs w:val="16"/>
        </w:rPr>
        <w:t>Az országos településrendezési és építési követelményekről</w:t>
      </w:r>
      <w:r w:rsidRPr="00901B18">
        <w:rPr>
          <w:rFonts w:ascii="Times New Roman" w:hAnsi="Times New Roman" w:cs="Times New Roman"/>
          <w:b/>
          <w:sz w:val="16"/>
          <w:szCs w:val="16"/>
        </w:rPr>
        <w:t xml:space="preserve"> szóló 253/1997. (XII.20.) Korm. rendelet (továbbiakban: OTÉK) 105. §-a:</w:t>
      </w:r>
    </w:p>
    <w:p w14:paraId="1BEECE9F"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b/>
          <w:bCs/>
          <w:sz w:val="16"/>
          <w:szCs w:val="16"/>
          <w:lang w:eastAsia="hu-HU"/>
        </w:rPr>
        <w:t>105. §</w:t>
      </w:r>
      <w:hyperlink r:id="rId10" w:anchor="sup434" w:history="1"/>
      <w:r w:rsidRPr="00901B18">
        <w:rPr>
          <w:rFonts w:ascii="Times New Roman" w:eastAsia="Times New Roman" w:hAnsi="Times New Roman" w:cs="Times New Roman"/>
          <w:b/>
          <w:bCs/>
          <w:sz w:val="16"/>
          <w:szCs w:val="16"/>
          <w:vertAlign w:val="superscript"/>
          <w:lang w:eastAsia="hu-HU"/>
        </w:rPr>
        <w:t> </w:t>
      </w:r>
      <w:r w:rsidRPr="00901B18">
        <w:rPr>
          <w:rFonts w:ascii="Times New Roman" w:eastAsia="Times New Roman" w:hAnsi="Times New Roman" w:cs="Times New Roman"/>
          <w:sz w:val="16"/>
          <w:szCs w:val="16"/>
          <w:lang w:eastAsia="hu-HU"/>
        </w:rPr>
        <w:t>(1)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337971EB"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i/>
          <w:iCs/>
          <w:sz w:val="16"/>
          <w:szCs w:val="16"/>
          <w:lang w:eastAsia="hu-HU"/>
        </w:rPr>
        <w:t xml:space="preserve">a) </w:t>
      </w:r>
      <w:r w:rsidRPr="00901B18">
        <w:rPr>
          <w:rFonts w:ascii="Times New Roman" w:eastAsia="Times New Roman" w:hAnsi="Times New Roman" w:cs="Times New Roman"/>
          <w:sz w:val="16"/>
          <w:szCs w:val="16"/>
          <w:lang w:eastAsia="hu-HU"/>
        </w:rPr>
        <w:t>a pihenést (az alvást) és az otthoni tevékenységek folytatását,</w:t>
      </w:r>
    </w:p>
    <w:p w14:paraId="55141B23"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i/>
          <w:iCs/>
          <w:sz w:val="16"/>
          <w:szCs w:val="16"/>
          <w:lang w:eastAsia="hu-HU"/>
        </w:rPr>
        <w:t xml:space="preserve">b) </w:t>
      </w:r>
      <w:r w:rsidRPr="00901B18">
        <w:rPr>
          <w:rFonts w:ascii="Times New Roman" w:eastAsia="Times New Roman" w:hAnsi="Times New Roman" w:cs="Times New Roman"/>
          <w:sz w:val="16"/>
          <w:szCs w:val="16"/>
          <w:lang w:eastAsia="hu-HU"/>
        </w:rPr>
        <w:t>a főzést, mosogatást és az étkezést,</w:t>
      </w:r>
    </w:p>
    <w:p w14:paraId="7F61F496"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i/>
          <w:iCs/>
          <w:sz w:val="16"/>
          <w:szCs w:val="16"/>
          <w:lang w:eastAsia="hu-HU"/>
        </w:rPr>
        <w:t xml:space="preserve">c) </w:t>
      </w:r>
      <w:r w:rsidRPr="00901B18">
        <w:rPr>
          <w:rFonts w:ascii="Times New Roman" w:eastAsia="Times New Roman" w:hAnsi="Times New Roman" w:cs="Times New Roman"/>
          <w:sz w:val="16"/>
          <w:szCs w:val="16"/>
          <w:lang w:eastAsia="hu-HU"/>
        </w:rPr>
        <w:t>a tisztálkodást, a mosást, az illemhely-használatot,</w:t>
      </w:r>
    </w:p>
    <w:p w14:paraId="6BF12DC1"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i/>
          <w:iCs/>
          <w:sz w:val="16"/>
          <w:szCs w:val="16"/>
          <w:lang w:eastAsia="hu-HU"/>
        </w:rPr>
        <w:t xml:space="preserve">d) </w:t>
      </w:r>
      <w:r w:rsidRPr="00901B18">
        <w:rPr>
          <w:rFonts w:ascii="Times New Roman" w:eastAsia="Times New Roman" w:hAnsi="Times New Roman" w:cs="Times New Roman"/>
          <w:sz w:val="16"/>
          <w:szCs w:val="16"/>
          <w:lang w:eastAsia="hu-HU"/>
        </w:rPr>
        <w:t>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1E752A58"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(2) A lakószoba a lakás minden olyan közvetlen természetes megvilágítású és szellőzésű, fűthető, huzamos tartózkodás céljára szolgáló, legalább 8 m</w:t>
      </w:r>
      <w:r w:rsidRPr="00901B18">
        <w:rPr>
          <w:rFonts w:ascii="Times New Roman" w:eastAsia="Times New Roman" w:hAnsi="Times New Roman" w:cs="Times New Roman"/>
          <w:sz w:val="16"/>
          <w:szCs w:val="16"/>
          <w:vertAlign w:val="superscript"/>
          <w:lang w:eastAsia="hu-HU"/>
        </w:rPr>
        <w:t>2</w:t>
      </w:r>
      <w:r w:rsidRPr="00901B18">
        <w:rPr>
          <w:rFonts w:ascii="Times New Roman" w:eastAsia="Times New Roman" w:hAnsi="Times New Roman" w:cs="Times New Roman"/>
          <w:sz w:val="16"/>
          <w:szCs w:val="16"/>
          <w:lang w:eastAsia="hu-HU"/>
        </w:rPr>
        <w:t xml:space="preserve"> hasznos alapterületű helyisége, amely lehetővé teszi az (1) bekezdés </w:t>
      </w:r>
      <w:r w:rsidRPr="00901B18">
        <w:rPr>
          <w:rFonts w:ascii="Times New Roman" w:eastAsia="Times New Roman" w:hAnsi="Times New Roman" w:cs="Times New Roman"/>
          <w:i/>
          <w:iCs/>
          <w:sz w:val="16"/>
          <w:szCs w:val="16"/>
          <w:lang w:eastAsia="hu-HU"/>
        </w:rPr>
        <w:t xml:space="preserve">a) </w:t>
      </w:r>
      <w:r w:rsidRPr="00901B18">
        <w:rPr>
          <w:rFonts w:ascii="Times New Roman" w:eastAsia="Times New Roman" w:hAnsi="Times New Roman" w:cs="Times New Roman"/>
          <w:sz w:val="16"/>
          <w:szCs w:val="16"/>
          <w:lang w:eastAsia="hu-HU"/>
        </w:rPr>
        <w:t>pontja szerinti tevékenységek folytatását - kivéve a jövedelemszerzést szolgáló munkavégzést - és az azokhoz kapcsolódó berendezések elhelyezését.</w:t>
      </w:r>
    </w:p>
    <w:p w14:paraId="0FE634BC"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(3)</w:t>
      </w:r>
      <w:r w:rsidRPr="00901B18">
        <w:rPr>
          <w:rFonts w:ascii="Times New Roman" w:eastAsia="Times New Roman" w:hAnsi="Times New Roman" w:cs="Times New Roman"/>
          <w:sz w:val="16"/>
          <w:szCs w:val="16"/>
          <w:vertAlign w:val="superscript"/>
          <w:lang w:eastAsia="hu-HU"/>
        </w:rPr>
        <w:t> </w:t>
      </w:r>
      <w:r w:rsidRPr="00901B18">
        <w:rPr>
          <w:rFonts w:ascii="Times New Roman" w:eastAsia="Times New Roman" w:hAnsi="Times New Roman" w:cs="Times New Roman"/>
          <w:sz w:val="16"/>
          <w:szCs w:val="16"/>
          <w:lang w:eastAsia="hu-HU"/>
        </w:rPr>
        <w:t xml:space="preserve"> A 30 m</w:t>
      </w:r>
      <w:r w:rsidRPr="00901B18">
        <w:rPr>
          <w:rFonts w:ascii="Times New Roman" w:eastAsia="Times New Roman" w:hAnsi="Times New Roman" w:cs="Times New Roman"/>
          <w:sz w:val="16"/>
          <w:szCs w:val="16"/>
          <w:vertAlign w:val="superscript"/>
          <w:lang w:eastAsia="hu-HU"/>
        </w:rPr>
        <w:t>2</w:t>
      </w:r>
      <w:r w:rsidRPr="00901B18">
        <w:rPr>
          <w:rFonts w:ascii="Times New Roman" w:eastAsia="Times New Roman" w:hAnsi="Times New Roman" w:cs="Times New Roman"/>
          <w:sz w:val="16"/>
          <w:szCs w:val="16"/>
          <w:lang w:eastAsia="hu-HU"/>
        </w:rPr>
        <w:t>-t meghaladó hasznos alapterületű lakás legalább egy lakószobája hasznos alapterületének legalább 16 m</w:t>
      </w:r>
      <w:r w:rsidRPr="00901B18">
        <w:rPr>
          <w:rFonts w:ascii="Times New Roman" w:eastAsia="Times New Roman" w:hAnsi="Times New Roman" w:cs="Times New Roman"/>
          <w:sz w:val="16"/>
          <w:szCs w:val="16"/>
          <w:vertAlign w:val="superscript"/>
          <w:lang w:eastAsia="hu-HU"/>
        </w:rPr>
        <w:t>2</w:t>
      </w:r>
      <w:r w:rsidRPr="00901B18">
        <w:rPr>
          <w:rFonts w:ascii="Times New Roman" w:eastAsia="Times New Roman" w:hAnsi="Times New Roman" w:cs="Times New Roman"/>
          <w:sz w:val="16"/>
          <w:szCs w:val="16"/>
          <w:lang w:eastAsia="hu-HU"/>
        </w:rPr>
        <w:t>-nek kell lennie. Ebbe és a lakószoba (2) bekezdés szerinti alapterületébe nem számítható be a főző és az étkező funkció céljára is szolgáló helyiség, helyiségrész hasznos alapterülete, amennyiben az a lakószoba légterével közös.</w:t>
      </w:r>
    </w:p>
    <w:p w14:paraId="0D81BDB5" w14:textId="77777777" w:rsidR="0029738B" w:rsidRPr="00901B18" w:rsidRDefault="0029738B" w:rsidP="0029738B">
      <w:pPr>
        <w:spacing w:after="0" w:line="240" w:lineRule="auto"/>
        <w:ind w:firstLine="240"/>
        <w:jc w:val="both"/>
        <w:rPr>
          <w:rFonts w:ascii="Times New Roman" w:eastAsia="Times New Roman" w:hAnsi="Times New Roman" w:cs="Times New Roman"/>
          <w:sz w:val="16"/>
          <w:szCs w:val="16"/>
          <w:lang w:eastAsia="hu-HU"/>
        </w:rPr>
      </w:pPr>
      <w:r w:rsidRPr="00901B18">
        <w:rPr>
          <w:rFonts w:ascii="Times New Roman" w:eastAsia="Times New Roman" w:hAnsi="Times New Roman" w:cs="Times New Roman"/>
          <w:sz w:val="16"/>
          <w:szCs w:val="16"/>
          <w:lang w:eastAsia="hu-HU"/>
        </w:rPr>
        <w:t>(4) A lakásnak fűthetőnek kell lennie, lehetőleg minden helyiségben a rendeltetésének megfelelő szellőzést, természetes megvilágítást biztosítani kell.</w:t>
      </w:r>
    </w:p>
    <w:p w14:paraId="45577F14" w14:textId="77777777" w:rsidR="0029738B" w:rsidRPr="00901B18" w:rsidRDefault="0029738B" w:rsidP="0029738B">
      <w:pPr>
        <w:spacing w:after="0"/>
        <w:rPr>
          <w:rFonts w:ascii="Times New Roman" w:hAnsi="Times New Roman" w:cs="Times New Roman"/>
          <w:b/>
          <w:sz w:val="16"/>
          <w:szCs w:val="16"/>
        </w:rPr>
      </w:pPr>
      <w:r w:rsidRPr="00901B18">
        <w:rPr>
          <w:rFonts w:ascii="Times New Roman" w:hAnsi="Times New Roman" w:cs="Times New Roman"/>
          <w:b/>
          <w:sz w:val="16"/>
          <w:szCs w:val="16"/>
        </w:rPr>
        <w:t>OTÉK 1. számú melléklet 95. pontja</w:t>
      </w:r>
    </w:p>
    <w:p w14:paraId="48B2F031" w14:textId="77777777" w:rsidR="0029738B" w:rsidRPr="00901B18" w:rsidRDefault="0029738B" w:rsidP="0029738B">
      <w:pPr>
        <w:spacing w:after="0"/>
        <w:jc w:val="both"/>
        <w:rPr>
          <w:rFonts w:ascii="Times New Roman" w:hAnsi="Times New Roman" w:cs="Times New Roman"/>
          <w:b/>
          <w:sz w:val="16"/>
          <w:szCs w:val="16"/>
        </w:rPr>
      </w:pPr>
      <w:r w:rsidRPr="00901B18">
        <w:rPr>
          <w:rFonts w:ascii="Times New Roman" w:hAnsi="Times New Roman" w:cs="Times New Roman"/>
          <w:i/>
          <w:iCs/>
          <w:sz w:val="16"/>
          <w:szCs w:val="16"/>
        </w:rPr>
        <w:t xml:space="preserve">Önálló rendeltetési egység: </w:t>
      </w:r>
      <w:r w:rsidRPr="00901B18">
        <w:rPr>
          <w:rFonts w:ascii="Times New Roman" w:hAnsi="Times New Roman" w:cs="Times New Roman"/>
          <w:sz w:val="16"/>
          <w:szCs w:val="16"/>
        </w:rPr>
        <w:t>meghatározott rendeltetés céljára önmagában alkalmas helyiség vagy helyiségcsoport, amelynek a szabadból vagy az épületen belüli közös közlekedőből nyíló önálló bejárata van.</w:t>
      </w:r>
    </w:p>
    <w:p w14:paraId="7593F796" w14:textId="488E3339" w:rsidR="0029738B" w:rsidRPr="00901B18" w:rsidRDefault="0029738B" w:rsidP="0029738B">
      <w:pPr>
        <w:rPr>
          <w:rFonts w:ascii="Arial" w:hAnsi="Arial" w:cs="Arial"/>
        </w:rPr>
      </w:pPr>
    </w:p>
    <w:p w14:paraId="124FE3C2" w14:textId="77777777" w:rsidR="0029738B" w:rsidRPr="00901B18" w:rsidRDefault="0029738B" w:rsidP="0029738B">
      <w:pPr>
        <w:rPr>
          <w:rFonts w:ascii="Arial" w:hAnsi="Arial" w:cs="Arial"/>
        </w:rPr>
      </w:pPr>
    </w:p>
    <w:sectPr w:rsidR="0029738B" w:rsidRPr="00901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4591E"/>
    <w:multiLevelType w:val="hybridMultilevel"/>
    <w:tmpl w:val="789678C2"/>
    <w:lvl w:ilvl="0" w:tplc="6838BC5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9D56E79"/>
    <w:multiLevelType w:val="hybridMultilevel"/>
    <w:tmpl w:val="37C600CC"/>
    <w:lvl w:ilvl="0" w:tplc="DAE4F98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A402EBC"/>
    <w:multiLevelType w:val="hybridMultilevel"/>
    <w:tmpl w:val="F20A01BC"/>
    <w:lvl w:ilvl="0" w:tplc="E3C232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56579411">
    <w:abstractNumId w:val="2"/>
  </w:num>
  <w:num w:numId="2" w16cid:durableId="381758667">
    <w:abstractNumId w:val="0"/>
  </w:num>
  <w:num w:numId="3" w16cid:durableId="179158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3F"/>
    <w:rsid w:val="00010D3F"/>
    <w:rsid w:val="00013A44"/>
    <w:rsid w:val="00063E03"/>
    <w:rsid w:val="000C594B"/>
    <w:rsid w:val="0029738B"/>
    <w:rsid w:val="003703ED"/>
    <w:rsid w:val="00480FFD"/>
    <w:rsid w:val="00554B03"/>
    <w:rsid w:val="005E7050"/>
    <w:rsid w:val="00667EE2"/>
    <w:rsid w:val="00861A7A"/>
    <w:rsid w:val="008D638E"/>
    <w:rsid w:val="00901B18"/>
    <w:rsid w:val="00AB398B"/>
    <w:rsid w:val="00AC7D3F"/>
    <w:rsid w:val="00AE385A"/>
    <w:rsid w:val="00C01A6F"/>
    <w:rsid w:val="00C45F2A"/>
    <w:rsid w:val="00D11171"/>
    <w:rsid w:val="00F46EE8"/>
    <w:rsid w:val="00F60497"/>
    <w:rsid w:val="00F975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92C"/>
  <w15:chartTrackingRefBased/>
  <w15:docId w15:val="{911C7B99-100A-4C58-A477-F315D03A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1CharCharCharChar">
    <w:name w:val="Char Char1 Char Char Char Char"/>
    <w:basedOn w:val="Norml"/>
    <w:rsid w:val="00AC7D3F"/>
    <w:pPr>
      <w:spacing w:line="240" w:lineRule="exact"/>
    </w:pPr>
    <w:rPr>
      <w:rFonts w:ascii="Tahoma" w:eastAsia="Times New Roman" w:hAnsi="Tahoma" w:cs="Times New Roman"/>
      <w:sz w:val="20"/>
      <w:szCs w:val="20"/>
      <w:lang w:val="en-US"/>
    </w:rPr>
  </w:style>
  <w:style w:type="paragraph" w:customStyle="1" w:styleId="Bekezdsalap-bettpusaCharChar">
    <w:name w:val="Bekezdés alap-betűtípusa Char Char"/>
    <w:aliases w:val="Bekezdés alap-betűtípusa Char Char Char, Char Char Char Char Char Char Char Char Char Char,Char Char Char Char Char Char Char Char Char Char, Char Char Char Char Char Char Char Char Char"/>
    <w:basedOn w:val="Norml"/>
    <w:rsid w:val="00480FFD"/>
    <w:pPr>
      <w:spacing w:line="240" w:lineRule="exact"/>
    </w:pPr>
    <w:rPr>
      <w:rFonts w:ascii="Tahoma" w:eastAsia="Times New Roman" w:hAnsi="Tahoma" w:cs="Times New Roman"/>
      <w:sz w:val="20"/>
      <w:szCs w:val="20"/>
      <w:lang w:val="en-US"/>
    </w:rPr>
  </w:style>
  <w:style w:type="paragraph" w:styleId="Listaszerbekezds">
    <w:name w:val="List Paragraph"/>
    <w:basedOn w:val="Norml"/>
    <w:uiPriority w:val="34"/>
    <w:qFormat/>
    <w:rsid w:val="00554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ijus.hu/optijus/lawtext/A1600150.TV" TargetMode="External"/><Relationship Id="rId3" Type="http://schemas.openxmlformats.org/officeDocument/2006/relationships/settings" Target="settings.xml"/><Relationship Id="rId7" Type="http://schemas.openxmlformats.org/officeDocument/2006/relationships/hyperlink" Target="https://optijus.hu/optijus/lawtext/A1600150.T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tijus.hu/optijus/lawtext/A1600150.TV" TargetMode="External"/><Relationship Id="rId11" Type="http://schemas.openxmlformats.org/officeDocument/2006/relationships/fontTable" Target="fontTable.xml"/><Relationship Id="rId5" Type="http://schemas.openxmlformats.org/officeDocument/2006/relationships/hyperlink" Target="https://optijus.hu/optijus/lawtext/99700253.KOR" TargetMode="External"/><Relationship Id="rId10" Type="http://schemas.openxmlformats.org/officeDocument/2006/relationships/hyperlink" Target="https://optijus.hu/optijus/lawtext/1-99700253.KOR/listid/1662973991643" TargetMode="External"/><Relationship Id="rId4" Type="http://schemas.openxmlformats.org/officeDocument/2006/relationships/webSettings" Target="webSettings.xml"/><Relationship Id="rId9" Type="http://schemas.openxmlformats.org/officeDocument/2006/relationships/hyperlink" Target="https://optijus.hu/optijus/lawtext/A0800040.TV/tvalid/2022.9.11./tsid/lawrefP(3)1(47)"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1173</Words>
  <Characters>8094</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VGO2</dc:creator>
  <cp:keywords/>
  <dc:description/>
  <cp:lastModifiedBy>JEGYIR01</cp:lastModifiedBy>
  <cp:revision>4</cp:revision>
  <dcterms:created xsi:type="dcterms:W3CDTF">2022-09-14T07:19:00Z</dcterms:created>
  <dcterms:modified xsi:type="dcterms:W3CDTF">2022-09-14T09:07:00Z</dcterms:modified>
</cp:coreProperties>
</file>